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E053F" w14:textId="77777777" w:rsidR="007F4F44" w:rsidRPr="007F4F44" w:rsidRDefault="007F4F44" w:rsidP="007F4F44">
      <w:pPr>
        <w:rPr>
          <w:rFonts w:ascii="Arial" w:hAnsi="Arial" w:cs="Arial"/>
          <w:b/>
          <w:bCs/>
        </w:rPr>
      </w:pPr>
      <w:r w:rsidRPr="007F4F44">
        <w:rPr>
          <w:rFonts w:ascii="Arial" w:hAnsi="Arial" w:cs="Arial"/>
          <w:b/>
          <w:bCs/>
        </w:rPr>
        <w:t xml:space="preserve">Submission </w:t>
      </w:r>
      <w:proofErr w:type="gramStart"/>
      <w:r w:rsidRPr="007F4F44">
        <w:rPr>
          <w:rFonts w:ascii="Arial" w:hAnsi="Arial" w:cs="Arial"/>
          <w:b/>
          <w:bCs/>
        </w:rPr>
        <w:t>Guidelines  |</w:t>
      </w:r>
      <w:proofErr w:type="gramEnd"/>
      <w:r w:rsidRPr="007F4F44">
        <w:rPr>
          <w:rFonts w:ascii="Arial" w:hAnsi="Arial" w:cs="Arial"/>
          <w:b/>
          <w:bCs/>
        </w:rPr>
        <w:t xml:space="preserve"> </w:t>
      </w:r>
      <w:proofErr w:type="spellStart"/>
      <w:r w:rsidRPr="007F4F44">
        <w:rPr>
          <w:rFonts w:ascii="Arial" w:hAnsi="Arial" w:cs="Arial"/>
          <w:b/>
          <w:bCs/>
        </w:rPr>
        <w:t>MiraVista</w:t>
      </w:r>
      <w:proofErr w:type="spellEnd"/>
      <w:r w:rsidRPr="007F4F44">
        <w:rPr>
          <w:rFonts w:ascii="Arial" w:hAnsi="Arial" w:cs="Arial"/>
          <w:b/>
          <w:bCs/>
        </w:rPr>
        <w:t xml:space="preserve"> Diagnostics | Clinical Mycology Research Grants</w:t>
      </w:r>
    </w:p>
    <w:p w14:paraId="606C1368" w14:textId="77777777" w:rsidR="007F4F44" w:rsidRPr="007F4F44" w:rsidRDefault="007F4F44" w:rsidP="007F4F44">
      <w:pPr>
        <w:rPr>
          <w:rFonts w:ascii="Arial" w:hAnsi="Arial" w:cs="Arial"/>
        </w:rPr>
      </w:pPr>
    </w:p>
    <w:p w14:paraId="2D316E99" w14:textId="77777777" w:rsidR="007F4F44" w:rsidRPr="007F4F44" w:rsidRDefault="007F4F44" w:rsidP="007F4F44">
      <w:pPr>
        <w:rPr>
          <w:rFonts w:ascii="Arial" w:hAnsi="Arial" w:cs="Arial"/>
        </w:rPr>
      </w:pPr>
      <w:bookmarkStart w:id="0" w:name="_Hlk124843319"/>
      <w:r w:rsidRPr="007F4F44">
        <w:rPr>
          <w:rFonts w:ascii="Arial" w:hAnsi="Arial" w:cs="Arial"/>
        </w:rPr>
        <w:t xml:space="preserve">1. Study Scope – </w:t>
      </w:r>
    </w:p>
    <w:p w14:paraId="5C6CBA0C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1-2 years study duration</w:t>
      </w:r>
    </w:p>
    <w:p w14:paraId="522A4FBA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Suggested max total budget = $35,000; Absolute max budget = $50,000.</w:t>
      </w:r>
    </w:p>
    <w:p w14:paraId="3C416597" w14:textId="77777777" w:rsidR="007F4F44" w:rsidRPr="007F4F44" w:rsidRDefault="007F4F44" w:rsidP="007F4F44">
      <w:pPr>
        <w:pStyle w:val="ListParagraph"/>
        <w:numPr>
          <w:ilvl w:val="1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MVD testing included in study design does not count against total budget.</w:t>
      </w:r>
    </w:p>
    <w:p w14:paraId="33E33596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 xml:space="preserve">Studies should be designed to expand knowledge in the areas of diagnosis, treatment, treatment monitoring, or prevention of invasive fungal infections (or </w:t>
      </w:r>
      <w:proofErr w:type="spellStart"/>
      <w:r w:rsidRPr="007F4F44">
        <w:rPr>
          <w:rFonts w:ascii="Arial" w:hAnsi="Arial" w:cs="Arial"/>
        </w:rPr>
        <w:t>oomycosis</w:t>
      </w:r>
      <w:proofErr w:type="spellEnd"/>
      <w:r w:rsidRPr="007F4F44">
        <w:rPr>
          <w:rFonts w:ascii="Arial" w:hAnsi="Arial" w:cs="Arial"/>
        </w:rPr>
        <w:t>) in veterinary species.</w:t>
      </w:r>
    </w:p>
    <w:p w14:paraId="2E8B8C44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No induced disease (or USDA Pain Category E) studies will be funded.</w:t>
      </w:r>
    </w:p>
    <w:p w14:paraId="3A90DF33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Direct clinical applicability is desired, but not required.</w:t>
      </w:r>
    </w:p>
    <w:p w14:paraId="62CF80D7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Young investigator (≤6 years appointment), house-officer, or veterinary student projects are encouraged, but not required.</w:t>
      </w:r>
    </w:p>
    <w:p w14:paraId="4D8EA5BA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Cross-functional collaborations are desired, but not required.</w:t>
      </w:r>
    </w:p>
    <w:p w14:paraId="7478A071" w14:textId="77777777" w:rsidR="007F4F44" w:rsidRPr="007F4F44" w:rsidRDefault="007F4F44" w:rsidP="007F4F44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IACUC approval is required for live animal studies</w:t>
      </w:r>
    </w:p>
    <w:p w14:paraId="52B00104" w14:textId="77777777" w:rsidR="007F4F44" w:rsidRPr="007F4F44" w:rsidRDefault="007F4F44" w:rsidP="007F4F44">
      <w:pPr>
        <w:rPr>
          <w:rFonts w:ascii="Arial" w:hAnsi="Arial" w:cs="Arial"/>
        </w:rPr>
      </w:pPr>
    </w:p>
    <w:p w14:paraId="4523DAEF" w14:textId="77777777" w:rsidR="007F4F44" w:rsidRPr="007F4F44" w:rsidRDefault="007F4F44" w:rsidP="007F4F44">
      <w:pPr>
        <w:rPr>
          <w:rFonts w:ascii="Arial" w:hAnsi="Arial" w:cs="Arial"/>
        </w:rPr>
      </w:pPr>
      <w:r w:rsidRPr="007F4F44">
        <w:rPr>
          <w:rFonts w:ascii="Arial" w:hAnsi="Arial" w:cs="Arial"/>
        </w:rPr>
        <w:t>2. Additional Requirements –</w:t>
      </w:r>
    </w:p>
    <w:p w14:paraId="0B92CC8F" w14:textId="77777777" w:rsidR="007F4F44" w:rsidRPr="007F4F44" w:rsidRDefault="007F4F44" w:rsidP="007F4F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If client-owned animals are used, an IACUC approved consent form needs to be submitted before funding.</w:t>
      </w:r>
    </w:p>
    <w:p w14:paraId="19BE333D" w14:textId="77777777" w:rsidR="007F4F44" w:rsidRPr="007F4F44" w:rsidRDefault="007F4F44" w:rsidP="007F4F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Study Agreement and Funds Transfer forms must be signed and returned to MVD before funding. These will be provided if proposal is selected for funding.</w:t>
      </w:r>
    </w:p>
    <w:p w14:paraId="30C061DC" w14:textId="77777777" w:rsidR="007F4F44" w:rsidRPr="007F4F44" w:rsidRDefault="007F4F44" w:rsidP="007F4F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A Study Completion Report form is due within 2 months of study completion.</w:t>
      </w:r>
    </w:p>
    <w:p w14:paraId="5F76FF53" w14:textId="77777777" w:rsidR="007F4F44" w:rsidRPr="007F4F44" w:rsidRDefault="007F4F44" w:rsidP="007F4F4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 xml:space="preserve">Funding by </w:t>
      </w:r>
      <w:proofErr w:type="spellStart"/>
      <w:r w:rsidRPr="007F4F44">
        <w:rPr>
          <w:rFonts w:ascii="Arial" w:hAnsi="Arial" w:cs="Arial"/>
        </w:rPr>
        <w:t>MiraVista</w:t>
      </w:r>
      <w:proofErr w:type="spellEnd"/>
      <w:r w:rsidRPr="007F4F44">
        <w:rPr>
          <w:rFonts w:ascii="Arial" w:hAnsi="Arial" w:cs="Arial"/>
        </w:rPr>
        <w:t xml:space="preserve"> Diagnostics should be acknowledged in all presentations, written publications, and other media outlets.</w:t>
      </w:r>
    </w:p>
    <w:p w14:paraId="732DFB26" w14:textId="77777777" w:rsidR="007F4F44" w:rsidRPr="007F4F44" w:rsidRDefault="007F4F44" w:rsidP="007F4F44">
      <w:pPr>
        <w:pStyle w:val="ListParagraph"/>
        <w:ind w:left="1443"/>
        <w:rPr>
          <w:rFonts w:ascii="Arial" w:hAnsi="Arial" w:cs="Arial"/>
        </w:rPr>
      </w:pPr>
    </w:p>
    <w:p w14:paraId="4608E581" w14:textId="77777777" w:rsidR="007F4F44" w:rsidRPr="007F4F44" w:rsidRDefault="007F4F44" w:rsidP="007F4F44">
      <w:pPr>
        <w:rPr>
          <w:rFonts w:ascii="Arial" w:hAnsi="Arial" w:cs="Arial"/>
        </w:rPr>
      </w:pPr>
      <w:r w:rsidRPr="007F4F44">
        <w:rPr>
          <w:rFonts w:ascii="Arial" w:hAnsi="Arial" w:cs="Arial"/>
        </w:rPr>
        <w:t>3. Submission Details –</w:t>
      </w:r>
    </w:p>
    <w:p w14:paraId="5E5953B6" w14:textId="7C216060" w:rsidR="007F4F44" w:rsidRPr="007F4F44" w:rsidRDefault="007F4F44" w:rsidP="007F4F4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 xml:space="preserve">Submission deadline by 1 </w:t>
      </w:r>
      <w:r w:rsidR="00FD5595">
        <w:rPr>
          <w:rFonts w:ascii="Arial" w:hAnsi="Arial" w:cs="Arial"/>
        </w:rPr>
        <w:t>July</w:t>
      </w:r>
      <w:r w:rsidRPr="007F4F44">
        <w:rPr>
          <w:rFonts w:ascii="Arial" w:hAnsi="Arial" w:cs="Arial"/>
        </w:rPr>
        <w:t xml:space="preserve"> 2023</w:t>
      </w:r>
    </w:p>
    <w:p w14:paraId="23ED62C2" w14:textId="4E06B4AB" w:rsidR="007F4F44" w:rsidRPr="007F4F44" w:rsidRDefault="007F4F44" w:rsidP="007F4F4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 xml:space="preserve">Investigators will be notified by 1 </w:t>
      </w:r>
      <w:r w:rsidR="00FD5595">
        <w:rPr>
          <w:rFonts w:ascii="Arial" w:hAnsi="Arial" w:cs="Arial"/>
        </w:rPr>
        <w:t>September</w:t>
      </w:r>
      <w:r w:rsidRPr="007F4F44">
        <w:rPr>
          <w:rFonts w:ascii="Arial" w:hAnsi="Arial" w:cs="Arial"/>
        </w:rPr>
        <w:t xml:space="preserve"> 2023</w:t>
      </w:r>
    </w:p>
    <w:p w14:paraId="64F266B2" w14:textId="77777777" w:rsidR="007F4F44" w:rsidRPr="007F4F44" w:rsidRDefault="007F4F44" w:rsidP="007F4F4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 xml:space="preserve">Submit Proposal form, </w:t>
      </w:r>
      <w:proofErr w:type="spellStart"/>
      <w:r w:rsidRPr="007F4F44">
        <w:rPr>
          <w:rFonts w:ascii="Arial" w:hAnsi="Arial" w:cs="Arial"/>
        </w:rPr>
        <w:t>BioSketch</w:t>
      </w:r>
      <w:proofErr w:type="spellEnd"/>
      <w:r w:rsidRPr="007F4F44">
        <w:rPr>
          <w:rFonts w:ascii="Arial" w:hAnsi="Arial" w:cs="Arial"/>
        </w:rPr>
        <w:t xml:space="preserve"> forms (all investigators), and other supporting documents as appropriate to: ahanzlicek@miravistalabs.com</w:t>
      </w:r>
    </w:p>
    <w:p w14:paraId="425A99AC" w14:textId="77777777" w:rsidR="007F4F44" w:rsidRPr="007F4F44" w:rsidRDefault="007F4F44" w:rsidP="007F4F4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All forms should be submitted as PDFs.</w:t>
      </w:r>
    </w:p>
    <w:p w14:paraId="28C6419D" w14:textId="77777777" w:rsidR="007F4F44" w:rsidRPr="007F4F44" w:rsidRDefault="007F4F44" w:rsidP="007F4F44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F4F44">
        <w:rPr>
          <w:rFonts w:ascii="Arial" w:hAnsi="Arial" w:cs="Arial"/>
        </w:rPr>
        <w:t>For questions please call (317-455-2166) or email (ahanzlicek@miravistalabs.com).</w:t>
      </w:r>
      <w:bookmarkEnd w:id="0"/>
    </w:p>
    <w:p w14:paraId="0963C93A" w14:textId="77777777" w:rsidR="007F4F44" w:rsidRPr="007F4F44" w:rsidRDefault="007F4F44" w:rsidP="007F4F44">
      <w:pPr>
        <w:rPr>
          <w:rFonts w:ascii="Arial" w:hAnsi="Arial" w:cs="Arial"/>
        </w:rPr>
      </w:pPr>
    </w:p>
    <w:sectPr w:rsidR="007F4F44" w:rsidRPr="007F4F44" w:rsidSect="007F4F44">
      <w:headerReference w:type="default" r:id="rId8"/>
      <w:footerReference w:type="default" r:id="rId9"/>
      <w:pgSz w:w="12240" w:h="15840"/>
      <w:pgMar w:top="259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7B67F5" w14:textId="77777777" w:rsidR="007C1B15" w:rsidRDefault="007C1B15" w:rsidP="007D508A">
      <w:pPr>
        <w:spacing w:after="0" w:line="240" w:lineRule="auto"/>
      </w:pPr>
      <w:r>
        <w:separator/>
      </w:r>
    </w:p>
  </w:endnote>
  <w:endnote w:type="continuationSeparator" w:id="0">
    <w:p w14:paraId="22BDA15C" w14:textId="77777777" w:rsidR="007C1B15" w:rsidRDefault="007C1B15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01092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EB89A56" w14:textId="4614738A" w:rsidR="00790BB2" w:rsidRDefault="00790BB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10F9D58" w14:textId="07DEB462" w:rsidR="00021552" w:rsidRDefault="00021552">
    <w:pPr>
      <w:pStyle w:val="Footer"/>
    </w:pPr>
    <w:r>
      <w:t xml:space="preserve">Form updated: </w:t>
    </w:r>
    <w:r w:rsidR="00BF130C">
      <w:t>12Feb</w:t>
    </w: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A1948" w14:textId="77777777" w:rsidR="007C1B15" w:rsidRDefault="007C1B15" w:rsidP="007D508A">
      <w:pPr>
        <w:spacing w:after="0" w:line="240" w:lineRule="auto"/>
      </w:pPr>
      <w:r>
        <w:separator/>
      </w:r>
    </w:p>
  </w:footnote>
  <w:footnote w:type="continuationSeparator" w:id="0">
    <w:p w14:paraId="4722A30A" w14:textId="77777777" w:rsidR="007C1B15" w:rsidRDefault="007C1B15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7817" w14:textId="7C078CA4" w:rsidR="005207DF" w:rsidRDefault="005207DF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72735F95" wp14:editId="4CC7E04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6" name="Picture 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  <w:t>Principle Investigator (LN, FN):</w:t>
    </w:r>
  </w:p>
  <w:p w14:paraId="0E759D3C" w14:textId="671A6E54" w:rsidR="005207DF" w:rsidRPr="007D508A" w:rsidRDefault="005207DF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>Date (DD/MM/YYYY):</w:t>
    </w:r>
  </w:p>
  <w:p w14:paraId="32045B02" w14:textId="2EF6E518" w:rsidR="007D508A" w:rsidRPr="007D508A" w:rsidRDefault="007D508A" w:rsidP="005207DF">
    <w:pPr>
      <w:pStyle w:val="Header"/>
      <w:jc w:val="right"/>
      <w:rPr>
        <w:rFonts w:ascii="Verdana" w:hAnsi="Verdana"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0BE0"/>
    <w:multiLevelType w:val="hybridMultilevel"/>
    <w:tmpl w:val="94C824DE"/>
    <w:lvl w:ilvl="0" w:tplc="0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1" w15:restartNumberingAfterBreak="0">
    <w:nsid w:val="1D045431"/>
    <w:multiLevelType w:val="hybridMultilevel"/>
    <w:tmpl w:val="43A80E66"/>
    <w:lvl w:ilvl="0" w:tplc="0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" w15:restartNumberingAfterBreak="0">
    <w:nsid w:val="2A203854"/>
    <w:multiLevelType w:val="hybridMultilevel"/>
    <w:tmpl w:val="63F4E2AC"/>
    <w:lvl w:ilvl="0" w:tplc="0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num w:numId="1" w16cid:durableId="1489976283">
    <w:abstractNumId w:val="1"/>
  </w:num>
  <w:num w:numId="2" w16cid:durableId="1879049348">
    <w:abstractNumId w:val="2"/>
  </w:num>
  <w:num w:numId="3" w16cid:durableId="1592812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021552"/>
    <w:rsid w:val="00065F4B"/>
    <w:rsid w:val="000A3C20"/>
    <w:rsid w:val="000B2434"/>
    <w:rsid w:val="000B457B"/>
    <w:rsid w:val="00121094"/>
    <w:rsid w:val="00167025"/>
    <w:rsid w:val="00197A69"/>
    <w:rsid w:val="00206E8B"/>
    <w:rsid w:val="002D0520"/>
    <w:rsid w:val="003A6708"/>
    <w:rsid w:val="003B4D22"/>
    <w:rsid w:val="003C5178"/>
    <w:rsid w:val="005207DF"/>
    <w:rsid w:val="005364A1"/>
    <w:rsid w:val="0056574D"/>
    <w:rsid w:val="00790BB2"/>
    <w:rsid w:val="007A00A4"/>
    <w:rsid w:val="007C1B15"/>
    <w:rsid w:val="007D508A"/>
    <w:rsid w:val="007F4F44"/>
    <w:rsid w:val="008336DE"/>
    <w:rsid w:val="008825B2"/>
    <w:rsid w:val="009A5FDA"/>
    <w:rsid w:val="00A4012B"/>
    <w:rsid w:val="00A5414F"/>
    <w:rsid w:val="00B263E4"/>
    <w:rsid w:val="00B9096F"/>
    <w:rsid w:val="00BE5498"/>
    <w:rsid w:val="00BF130C"/>
    <w:rsid w:val="00D25901"/>
    <w:rsid w:val="00E447F6"/>
    <w:rsid w:val="00E525C5"/>
    <w:rsid w:val="00E9363D"/>
    <w:rsid w:val="00ED3B2B"/>
    <w:rsid w:val="00EF5D76"/>
    <w:rsid w:val="00EF71CF"/>
    <w:rsid w:val="00F53A7E"/>
    <w:rsid w:val="00F7708C"/>
    <w:rsid w:val="00F90C16"/>
    <w:rsid w:val="00F93BBA"/>
    <w:rsid w:val="00FC2B3B"/>
    <w:rsid w:val="00FD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4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0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364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207DF"/>
    <w:pPr>
      <w:tabs>
        <w:tab w:val="right" w:leader="dot" w:pos="9350"/>
      </w:tabs>
      <w:spacing w:after="100"/>
    </w:pPr>
    <w:rPr>
      <w:rFonts w:ascii="Verdana" w:hAnsi="Verdana"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5364A1"/>
    <w:pPr>
      <w:spacing w:after="100"/>
      <w:ind w:left="220"/>
    </w:pPr>
    <w:rPr>
      <w:rFonts w:ascii="Verdana" w:hAnsi="Verdana"/>
      <w:color w:val="000000" w:themeColor="text1"/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5364A1"/>
    <w:pPr>
      <w:spacing w:after="100"/>
      <w:ind w:left="440"/>
    </w:pPr>
    <w:rPr>
      <w:rFonts w:ascii="Verdana" w:hAnsi="Verdana"/>
      <w:color w:val="000000" w:themeColor="text1"/>
      <w:sz w:val="18"/>
    </w:rPr>
  </w:style>
  <w:style w:type="character" w:styleId="Hyperlink">
    <w:name w:val="Hyperlink"/>
    <w:basedOn w:val="DefaultParagraphFont"/>
    <w:uiPriority w:val="99"/>
    <w:unhideWhenUsed/>
    <w:rsid w:val="005364A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364A1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90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B4D2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F4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581CEC-C197-4779-9406-6A06C69BA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4</cp:revision>
  <cp:lastPrinted>2023-02-13T14:53:00Z</cp:lastPrinted>
  <dcterms:created xsi:type="dcterms:W3CDTF">2023-03-08T17:52:00Z</dcterms:created>
  <dcterms:modified xsi:type="dcterms:W3CDTF">2023-03-08T17:56:00Z</dcterms:modified>
</cp:coreProperties>
</file>