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56FF2" w14:textId="47FFA960" w:rsidR="00021552" w:rsidRPr="00021552" w:rsidRDefault="00021552" w:rsidP="00F90C16">
      <w:pPr>
        <w:spacing w:line="240" w:lineRule="auto"/>
        <w:contextualSpacing/>
        <w:rPr>
          <w:rFonts w:ascii="Verdana" w:hAnsi="Verdana"/>
          <w:b/>
          <w:bCs/>
          <w:sz w:val="28"/>
          <w:szCs w:val="28"/>
        </w:rPr>
      </w:pPr>
      <w:r w:rsidRPr="00021552">
        <w:rPr>
          <w:rFonts w:ascii="Verdana" w:hAnsi="Verdana"/>
          <w:b/>
          <w:bCs/>
          <w:sz w:val="28"/>
          <w:szCs w:val="28"/>
        </w:rPr>
        <w:t>Grant Proposal Form</w:t>
      </w:r>
    </w:p>
    <w:p w14:paraId="1F4116A1" w14:textId="77777777" w:rsidR="00021552" w:rsidRDefault="00021552" w:rsidP="00F90C16">
      <w:pPr>
        <w:spacing w:line="240" w:lineRule="auto"/>
        <w:contextualSpacing/>
        <w:rPr>
          <w:rFonts w:ascii="Verdana" w:hAnsi="Verdana"/>
          <w:sz w:val="20"/>
          <w:szCs w:val="20"/>
        </w:rPr>
      </w:pPr>
    </w:p>
    <w:p w14:paraId="023F3650" w14:textId="4E135967" w:rsidR="005364A1" w:rsidRPr="005207DF" w:rsidRDefault="005364A1" w:rsidP="005207DF">
      <w:pPr>
        <w:pStyle w:val="TOC1"/>
      </w:pPr>
      <w:r w:rsidRPr="005207DF">
        <w:t>Table of Contents</w:t>
      </w:r>
    </w:p>
    <w:p w14:paraId="3E054C4B" w14:textId="097A515C" w:rsidR="00881B7A" w:rsidRDefault="005364A1">
      <w:pPr>
        <w:pStyle w:val="TOC1"/>
        <w:rPr>
          <w:rFonts w:asciiTheme="minorHAnsi" w:eastAsiaTheme="minorEastAsia" w:hAnsiTheme="minorHAnsi"/>
          <w:noProof/>
          <w:color w:val="auto"/>
          <w:kern w:val="2"/>
          <w14:ligatures w14:val="standardContextual"/>
        </w:rPr>
      </w:pPr>
      <w:r w:rsidRPr="00790BB2">
        <w:rPr>
          <w:sz w:val="20"/>
          <w:szCs w:val="20"/>
        </w:rPr>
        <w:fldChar w:fldCharType="begin"/>
      </w:r>
      <w:r w:rsidRPr="00790BB2">
        <w:rPr>
          <w:sz w:val="20"/>
          <w:szCs w:val="20"/>
        </w:rPr>
        <w:instrText xml:space="preserve"> TOC \o "1-3" \h \z \u </w:instrText>
      </w:r>
      <w:r w:rsidRPr="00790BB2">
        <w:rPr>
          <w:sz w:val="20"/>
          <w:szCs w:val="20"/>
        </w:rPr>
        <w:fldChar w:fldCharType="separate"/>
      </w:r>
      <w:hyperlink w:anchor="_Toc167112158" w:history="1">
        <w:r w:rsidR="00881B7A" w:rsidRPr="00AA7DD7">
          <w:rPr>
            <w:rStyle w:val="Hyperlink"/>
            <w:noProof/>
          </w:rPr>
          <w:t>1. Project Title</w:t>
        </w:r>
        <w:r w:rsidR="00881B7A">
          <w:rPr>
            <w:noProof/>
            <w:webHidden/>
          </w:rPr>
          <w:tab/>
        </w:r>
        <w:r w:rsidR="00881B7A">
          <w:rPr>
            <w:noProof/>
            <w:webHidden/>
          </w:rPr>
          <w:fldChar w:fldCharType="begin"/>
        </w:r>
        <w:r w:rsidR="00881B7A">
          <w:rPr>
            <w:noProof/>
            <w:webHidden/>
          </w:rPr>
          <w:instrText xml:space="preserve"> PAGEREF _Toc167112158 \h </w:instrText>
        </w:r>
        <w:r w:rsidR="00881B7A">
          <w:rPr>
            <w:noProof/>
            <w:webHidden/>
          </w:rPr>
        </w:r>
        <w:r w:rsidR="00881B7A">
          <w:rPr>
            <w:noProof/>
            <w:webHidden/>
          </w:rPr>
          <w:fldChar w:fldCharType="separate"/>
        </w:r>
        <w:r w:rsidR="00881B7A">
          <w:rPr>
            <w:noProof/>
            <w:webHidden/>
          </w:rPr>
          <w:t>1</w:t>
        </w:r>
        <w:r w:rsidR="00881B7A">
          <w:rPr>
            <w:noProof/>
            <w:webHidden/>
          </w:rPr>
          <w:fldChar w:fldCharType="end"/>
        </w:r>
      </w:hyperlink>
    </w:p>
    <w:p w14:paraId="6C4C9C88" w14:textId="23E93CF7" w:rsidR="00881B7A" w:rsidRDefault="00881B7A">
      <w:pPr>
        <w:pStyle w:val="TOC1"/>
        <w:rPr>
          <w:rFonts w:asciiTheme="minorHAnsi" w:eastAsiaTheme="minorEastAsia" w:hAnsiTheme="minorHAnsi"/>
          <w:noProof/>
          <w:color w:val="auto"/>
          <w:kern w:val="2"/>
          <w14:ligatures w14:val="standardContextual"/>
        </w:rPr>
      </w:pPr>
      <w:hyperlink w:anchor="_Toc167112159" w:history="1">
        <w:r w:rsidRPr="00AA7DD7">
          <w:rPr>
            <w:rStyle w:val="Hyperlink"/>
            <w:noProof/>
          </w:rPr>
          <w:t>2. Testable Hypothesis &amp; Objectives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_Toc167112159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21DEB97" w14:textId="2378C3F1" w:rsidR="00881B7A" w:rsidRDefault="00881B7A">
      <w:pPr>
        <w:pStyle w:val="TOC1"/>
        <w:rPr>
          <w:rFonts w:asciiTheme="minorHAnsi" w:eastAsiaTheme="minorEastAsia" w:hAnsiTheme="minorHAnsi"/>
          <w:noProof/>
          <w:color w:val="auto"/>
          <w:kern w:val="2"/>
          <w14:ligatures w14:val="standardContextual"/>
        </w:rPr>
      </w:pPr>
      <w:hyperlink w:anchor="_Toc167112160" w:history="1">
        <w:r w:rsidRPr="00AA7DD7">
          <w:rPr>
            <w:rStyle w:val="Hyperlink"/>
            <w:noProof/>
          </w:rPr>
          <w:t>3. Lay Abstract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_Toc167112160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60E3E622" w14:textId="2079A79B" w:rsidR="00881B7A" w:rsidRDefault="00881B7A">
      <w:pPr>
        <w:pStyle w:val="TOC1"/>
        <w:rPr>
          <w:rFonts w:asciiTheme="minorHAnsi" w:eastAsiaTheme="minorEastAsia" w:hAnsiTheme="minorHAnsi"/>
          <w:noProof/>
          <w:color w:val="auto"/>
          <w:kern w:val="2"/>
          <w14:ligatures w14:val="standardContextual"/>
        </w:rPr>
      </w:pPr>
      <w:hyperlink w:anchor="_Toc167112161" w:history="1">
        <w:r w:rsidRPr="00AA7DD7">
          <w:rPr>
            <w:rStyle w:val="Hyperlink"/>
            <w:noProof/>
          </w:rPr>
          <w:t>4. Scientific Abstract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_Toc167112161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2007DDF" w14:textId="29A37DD2" w:rsidR="00881B7A" w:rsidRDefault="00881B7A">
      <w:pPr>
        <w:pStyle w:val="TOC1"/>
        <w:rPr>
          <w:rFonts w:asciiTheme="minorHAnsi" w:eastAsiaTheme="minorEastAsia" w:hAnsiTheme="minorHAnsi"/>
          <w:noProof/>
          <w:color w:val="auto"/>
          <w:kern w:val="2"/>
          <w14:ligatures w14:val="standardContextual"/>
        </w:rPr>
      </w:pPr>
      <w:hyperlink w:anchor="_Toc167112162" w:history="1">
        <w:r w:rsidRPr="00AA7DD7">
          <w:rPr>
            <w:rStyle w:val="Hyperlink"/>
            <w:noProof/>
          </w:rPr>
          <w:t>5. Introduction / Background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_Toc167112162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7E98D7C" w14:textId="41358FCD" w:rsidR="00881B7A" w:rsidRDefault="00881B7A">
      <w:pPr>
        <w:pStyle w:val="TOC1"/>
        <w:rPr>
          <w:rFonts w:asciiTheme="minorHAnsi" w:eastAsiaTheme="minorEastAsia" w:hAnsiTheme="minorHAnsi"/>
          <w:noProof/>
          <w:color w:val="auto"/>
          <w:kern w:val="2"/>
          <w14:ligatures w14:val="standardContextual"/>
        </w:rPr>
      </w:pPr>
      <w:hyperlink w:anchor="_Toc167112163" w:history="1">
        <w:r w:rsidRPr="00AA7DD7">
          <w:rPr>
            <w:rStyle w:val="Hyperlink"/>
            <w:noProof/>
          </w:rPr>
          <w:t>6. Experimental Methods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_Toc167112163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5E58DBD" w14:textId="5D1133B8" w:rsidR="00881B7A" w:rsidRDefault="00881B7A">
      <w:pPr>
        <w:pStyle w:val="TOC1"/>
        <w:rPr>
          <w:rFonts w:asciiTheme="minorHAnsi" w:eastAsiaTheme="minorEastAsia" w:hAnsiTheme="minorHAnsi"/>
          <w:noProof/>
          <w:color w:val="auto"/>
          <w:kern w:val="2"/>
          <w14:ligatures w14:val="standardContextual"/>
        </w:rPr>
      </w:pPr>
      <w:hyperlink w:anchor="_Toc167112164" w:history="1">
        <w:r w:rsidRPr="00AA7DD7">
          <w:rPr>
            <w:rStyle w:val="Hyperlink"/>
            <w:noProof/>
          </w:rPr>
          <w:t>7. Anticipated Challenges &amp; Study Limitations - OPTIONAL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_Toc167112164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27B4E45" w14:textId="24B18E79" w:rsidR="00881B7A" w:rsidRDefault="00881B7A">
      <w:pPr>
        <w:pStyle w:val="TOC1"/>
        <w:rPr>
          <w:rFonts w:asciiTheme="minorHAnsi" w:eastAsiaTheme="minorEastAsia" w:hAnsiTheme="minorHAnsi"/>
          <w:noProof/>
          <w:color w:val="auto"/>
          <w:kern w:val="2"/>
          <w14:ligatures w14:val="standardContextual"/>
        </w:rPr>
      </w:pPr>
      <w:hyperlink w:anchor="_Toc167112165" w:history="1">
        <w:r w:rsidRPr="00AA7DD7">
          <w:rPr>
            <w:rStyle w:val="Hyperlink"/>
            <w:noProof/>
          </w:rPr>
          <w:t>8. Timeline - OPTIONAL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_Toc167112165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F769942" w14:textId="2FD2075D" w:rsidR="00881B7A" w:rsidRDefault="00881B7A">
      <w:pPr>
        <w:pStyle w:val="TOC1"/>
        <w:rPr>
          <w:rFonts w:asciiTheme="minorHAnsi" w:eastAsiaTheme="minorEastAsia" w:hAnsiTheme="minorHAnsi"/>
          <w:noProof/>
          <w:color w:val="auto"/>
          <w:kern w:val="2"/>
          <w14:ligatures w14:val="standardContextual"/>
        </w:rPr>
      </w:pPr>
      <w:hyperlink w:anchor="_Toc167112166" w:history="1">
        <w:r w:rsidRPr="00AA7DD7">
          <w:rPr>
            <w:rStyle w:val="Hyperlink"/>
            <w:noProof/>
          </w:rPr>
          <w:t>9. Dissemination of Findings - OPTIONAL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_Toc167112166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3E28446" w14:textId="704D5415" w:rsidR="00881B7A" w:rsidRDefault="00881B7A">
      <w:pPr>
        <w:pStyle w:val="TOC1"/>
        <w:rPr>
          <w:rFonts w:asciiTheme="minorHAnsi" w:eastAsiaTheme="minorEastAsia" w:hAnsiTheme="minorHAnsi"/>
          <w:noProof/>
          <w:color w:val="auto"/>
          <w:kern w:val="2"/>
          <w14:ligatures w14:val="standardContextual"/>
        </w:rPr>
      </w:pPr>
      <w:hyperlink w:anchor="_Toc167112167" w:history="1">
        <w:r w:rsidRPr="00AA7DD7">
          <w:rPr>
            <w:rStyle w:val="Hyperlink"/>
            <w:noProof/>
          </w:rPr>
          <w:t>10. Itemized Budget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_Toc167112167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3F91852" w14:textId="12B964C4" w:rsidR="00881B7A" w:rsidRDefault="00881B7A">
      <w:pPr>
        <w:pStyle w:val="TOC2"/>
        <w:tabs>
          <w:tab w:val="right" w:leader="dot" w:pos="9350"/>
        </w:tabs>
        <w:rPr>
          <w:rFonts w:asciiTheme="minorHAnsi" w:eastAsiaTheme="minorEastAsia" w:hAnsiTheme="minorHAnsi"/>
          <w:noProof/>
          <w:color w:val="auto"/>
          <w:kern w:val="2"/>
          <w:sz w:val="22"/>
          <w14:ligatures w14:val="standardContextual"/>
        </w:rPr>
      </w:pPr>
      <w:hyperlink w:anchor="_Toc167112168" w:history="1">
        <w:r w:rsidRPr="00AA7DD7">
          <w:rPr>
            <w:rStyle w:val="Hyperlink"/>
            <w:noProof/>
          </w:rPr>
          <w:t>Budget Form Year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_Toc167112168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626BFAF" w14:textId="6FAF9F18" w:rsidR="00881B7A" w:rsidRDefault="00881B7A">
      <w:pPr>
        <w:pStyle w:val="TOC2"/>
        <w:tabs>
          <w:tab w:val="right" w:leader="dot" w:pos="9350"/>
        </w:tabs>
        <w:rPr>
          <w:rFonts w:asciiTheme="minorHAnsi" w:eastAsiaTheme="minorEastAsia" w:hAnsiTheme="minorHAnsi"/>
          <w:noProof/>
          <w:color w:val="auto"/>
          <w:kern w:val="2"/>
          <w:sz w:val="22"/>
          <w14:ligatures w14:val="standardContextual"/>
        </w:rPr>
      </w:pPr>
      <w:hyperlink w:anchor="_Toc167112169" w:history="1">
        <w:r w:rsidRPr="00AA7DD7">
          <w:rPr>
            <w:rStyle w:val="Hyperlink"/>
            <w:noProof/>
          </w:rPr>
          <w:t>Budget Form Year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_Toc167112169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7945166" w14:textId="51B833D2" w:rsidR="00881B7A" w:rsidRDefault="00881B7A">
      <w:pPr>
        <w:pStyle w:val="TOC1"/>
        <w:rPr>
          <w:rFonts w:asciiTheme="minorHAnsi" w:eastAsiaTheme="minorEastAsia" w:hAnsiTheme="minorHAnsi"/>
          <w:noProof/>
          <w:color w:val="auto"/>
          <w:kern w:val="2"/>
          <w14:ligatures w14:val="standardContextual"/>
        </w:rPr>
      </w:pPr>
      <w:hyperlink w:anchor="_Toc167112170" w:history="1">
        <w:r w:rsidRPr="00AA7DD7">
          <w:rPr>
            <w:rStyle w:val="Hyperlink"/>
            <w:noProof/>
          </w:rPr>
          <w:t>11. IACUC &amp; Informed Client Consent Form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_Toc167112170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0039211" w14:textId="19CA6264" w:rsidR="00881B7A" w:rsidRDefault="00881B7A">
      <w:pPr>
        <w:pStyle w:val="TOC1"/>
        <w:rPr>
          <w:rFonts w:asciiTheme="minorHAnsi" w:eastAsiaTheme="minorEastAsia" w:hAnsiTheme="minorHAnsi"/>
          <w:noProof/>
          <w:color w:val="auto"/>
          <w:kern w:val="2"/>
          <w14:ligatures w14:val="standardContextual"/>
        </w:rPr>
      </w:pPr>
      <w:hyperlink w:anchor="_Toc167112171" w:history="1">
        <w:r w:rsidRPr="00AA7DD7">
          <w:rPr>
            <w:rStyle w:val="Hyperlink"/>
            <w:noProof/>
          </w:rPr>
          <w:t>12. Collaborator(s)- OPTIONAL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_Toc167112171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B9D9C7C" w14:textId="3407721D" w:rsidR="00021552" w:rsidRDefault="005364A1" w:rsidP="00021552">
      <w:pPr>
        <w:spacing w:line="240" w:lineRule="auto"/>
        <w:contextualSpacing/>
        <w:rPr>
          <w:rFonts w:ascii="Verdana" w:hAnsi="Verdana"/>
          <w:color w:val="000000" w:themeColor="text1"/>
          <w:sz w:val="20"/>
          <w:szCs w:val="20"/>
        </w:rPr>
      </w:pPr>
      <w:r w:rsidRPr="00790BB2">
        <w:rPr>
          <w:rFonts w:ascii="Verdana" w:hAnsi="Verdana"/>
          <w:color w:val="000000" w:themeColor="text1"/>
          <w:sz w:val="20"/>
          <w:szCs w:val="20"/>
        </w:rPr>
        <w:fldChar w:fldCharType="end"/>
      </w:r>
    </w:p>
    <w:p w14:paraId="5A15FD91" w14:textId="7D17F84D" w:rsidR="00F90C16" w:rsidRPr="00021552" w:rsidRDefault="005207DF" w:rsidP="00021552">
      <w:pPr>
        <w:spacing w:line="240" w:lineRule="auto"/>
        <w:contextualSpacing/>
        <w:rPr>
          <w:rFonts w:ascii="Verdana" w:hAnsi="Verdana"/>
          <w:sz w:val="20"/>
          <w:szCs w:val="20"/>
        </w:rPr>
      </w:pPr>
      <w:r w:rsidRPr="003B4D22">
        <w:rPr>
          <w:rFonts w:ascii="Verdana" w:hAnsi="Verdana"/>
          <w:sz w:val="24"/>
          <w:szCs w:val="24"/>
          <w:u w:val="single"/>
        </w:rPr>
        <w:t xml:space="preserve">Instructions for </w:t>
      </w:r>
      <w:r w:rsidR="003B4D22" w:rsidRPr="003B4D22">
        <w:rPr>
          <w:rFonts w:ascii="Verdana" w:hAnsi="Verdana"/>
          <w:sz w:val="24"/>
          <w:szCs w:val="24"/>
          <w:u w:val="single"/>
        </w:rPr>
        <w:t>Grant Seeker</w:t>
      </w:r>
    </w:p>
    <w:p w14:paraId="04C9077F" w14:textId="0475F5C8" w:rsidR="003B4D22" w:rsidRPr="00EF71CF" w:rsidRDefault="003B4D22" w:rsidP="002D0520">
      <w:pPr>
        <w:shd w:val="clear" w:color="auto" w:fill="F2F2F2" w:themeFill="background1" w:themeFillShade="F2"/>
        <w:spacing w:line="240" w:lineRule="auto"/>
        <w:contextualSpacing/>
        <w:rPr>
          <w:rFonts w:ascii="Verdana" w:hAnsi="Verdana"/>
        </w:rPr>
      </w:pPr>
      <w:r w:rsidRPr="00EF71CF">
        <w:rPr>
          <w:rFonts w:ascii="Verdana" w:hAnsi="Verdana"/>
        </w:rPr>
        <w:t>-Put PI name and date in header.</w:t>
      </w:r>
    </w:p>
    <w:p w14:paraId="7DB401CA" w14:textId="417D249F" w:rsidR="005207DF" w:rsidRPr="00EF71CF" w:rsidRDefault="003B4D22" w:rsidP="002D0520">
      <w:pPr>
        <w:shd w:val="clear" w:color="auto" w:fill="F2F2F2" w:themeFill="background1" w:themeFillShade="F2"/>
        <w:spacing w:line="240" w:lineRule="auto"/>
        <w:contextualSpacing/>
        <w:rPr>
          <w:rFonts w:ascii="Verdana" w:hAnsi="Verdana"/>
        </w:rPr>
      </w:pPr>
      <w:r w:rsidRPr="00EF71CF">
        <w:rPr>
          <w:rFonts w:ascii="Verdana" w:hAnsi="Verdana"/>
        </w:rPr>
        <w:t>-</w:t>
      </w:r>
      <w:r w:rsidR="005207DF" w:rsidRPr="00EF71CF">
        <w:rPr>
          <w:rFonts w:ascii="Verdana" w:hAnsi="Verdana"/>
        </w:rPr>
        <w:t xml:space="preserve">Remove italicized </w:t>
      </w:r>
      <w:r w:rsidRPr="00EF71CF">
        <w:rPr>
          <w:rFonts w:ascii="Verdana" w:hAnsi="Verdana"/>
        </w:rPr>
        <w:t>instructions and replace with appropriate content.</w:t>
      </w:r>
    </w:p>
    <w:p w14:paraId="1A28FD6A" w14:textId="73D608FE" w:rsidR="003B4D22" w:rsidRPr="00EF71CF" w:rsidRDefault="003B4D22" w:rsidP="002D0520">
      <w:pPr>
        <w:shd w:val="clear" w:color="auto" w:fill="F2F2F2" w:themeFill="background1" w:themeFillShade="F2"/>
        <w:spacing w:line="240" w:lineRule="auto"/>
        <w:contextualSpacing/>
        <w:rPr>
          <w:rFonts w:ascii="Verdana" w:hAnsi="Verdana"/>
        </w:rPr>
      </w:pPr>
      <w:r w:rsidRPr="00EF71CF">
        <w:rPr>
          <w:rFonts w:ascii="Verdana" w:hAnsi="Verdana"/>
        </w:rPr>
        <w:t>-Save all documents as PDF</w:t>
      </w:r>
      <w:r w:rsidR="00A4012B" w:rsidRPr="00EF71CF">
        <w:rPr>
          <w:rFonts w:ascii="Verdana" w:hAnsi="Verdana"/>
        </w:rPr>
        <w:t>.</w:t>
      </w:r>
    </w:p>
    <w:p w14:paraId="7F5BA77C" w14:textId="37636B60" w:rsidR="003B4D22" w:rsidRPr="00EF71CF" w:rsidRDefault="003B4D22" w:rsidP="002D0520">
      <w:pPr>
        <w:shd w:val="clear" w:color="auto" w:fill="F2F2F2" w:themeFill="background1" w:themeFillShade="F2"/>
        <w:spacing w:line="240" w:lineRule="auto"/>
        <w:contextualSpacing/>
        <w:rPr>
          <w:rFonts w:ascii="Verdana" w:hAnsi="Verdana"/>
        </w:rPr>
      </w:pPr>
      <w:r w:rsidRPr="00EF71CF">
        <w:rPr>
          <w:rFonts w:ascii="Verdana" w:hAnsi="Verdana"/>
        </w:rPr>
        <w:t xml:space="preserve">-Submit Proposal </w:t>
      </w:r>
      <w:r w:rsidR="00F93BBA" w:rsidRPr="00EF71CF">
        <w:rPr>
          <w:rFonts w:ascii="Verdana" w:hAnsi="Verdana"/>
        </w:rPr>
        <w:t>F</w:t>
      </w:r>
      <w:r w:rsidRPr="00EF71CF">
        <w:rPr>
          <w:rFonts w:ascii="Verdana" w:hAnsi="Verdana"/>
        </w:rPr>
        <w:t>orm</w:t>
      </w:r>
      <w:r w:rsidR="00A4012B" w:rsidRPr="00EF71CF">
        <w:rPr>
          <w:rFonts w:ascii="Verdana" w:hAnsi="Verdana"/>
        </w:rPr>
        <w:t xml:space="preserve">, </w:t>
      </w:r>
      <w:proofErr w:type="spellStart"/>
      <w:r w:rsidRPr="00EF71CF">
        <w:rPr>
          <w:rFonts w:ascii="Verdana" w:hAnsi="Verdana"/>
        </w:rPr>
        <w:t>BioSketch</w:t>
      </w:r>
      <w:proofErr w:type="spellEnd"/>
      <w:r w:rsidRPr="00EF71CF">
        <w:rPr>
          <w:rFonts w:ascii="Verdana" w:hAnsi="Verdana"/>
        </w:rPr>
        <w:t xml:space="preserve"> </w:t>
      </w:r>
      <w:r w:rsidR="002D0520" w:rsidRPr="00EF71CF">
        <w:rPr>
          <w:rFonts w:ascii="Verdana" w:hAnsi="Verdana"/>
        </w:rPr>
        <w:t>F</w:t>
      </w:r>
      <w:r w:rsidRPr="00EF71CF">
        <w:rPr>
          <w:rFonts w:ascii="Verdana" w:hAnsi="Verdana"/>
        </w:rPr>
        <w:t>orm</w:t>
      </w:r>
      <w:r w:rsidR="00F93BBA" w:rsidRPr="00EF71CF">
        <w:rPr>
          <w:rFonts w:ascii="Verdana" w:hAnsi="Verdana"/>
        </w:rPr>
        <w:t>s</w:t>
      </w:r>
      <w:r w:rsidR="00A4012B" w:rsidRPr="00EF71CF">
        <w:rPr>
          <w:rFonts w:ascii="Verdana" w:hAnsi="Verdana"/>
        </w:rPr>
        <w:t xml:space="preserve">, and </w:t>
      </w:r>
      <w:r w:rsidR="00EF71CF">
        <w:rPr>
          <w:rFonts w:ascii="Verdana" w:hAnsi="Verdana"/>
        </w:rPr>
        <w:t>other supporting documents as appropriate (</w:t>
      </w:r>
      <w:r w:rsidR="00A4012B" w:rsidRPr="00EF71CF">
        <w:rPr>
          <w:rFonts w:ascii="Verdana" w:hAnsi="Verdana"/>
        </w:rPr>
        <w:t>Client consent form</w:t>
      </w:r>
      <w:r w:rsidR="00EF71CF">
        <w:rPr>
          <w:rFonts w:ascii="Verdana" w:hAnsi="Verdana"/>
        </w:rPr>
        <w:t>, etc.)</w:t>
      </w:r>
      <w:r w:rsidR="00A4012B" w:rsidRPr="00EF71CF">
        <w:rPr>
          <w:rFonts w:ascii="Verdana" w:hAnsi="Verdana"/>
        </w:rPr>
        <w:t>.</w:t>
      </w:r>
    </w:p>
    <w:p w14:paraId="4A30C81F" w14:textId="3C62AB8F" w:rsidR="003B4D22" w:rsidRPr="00EF71CF" w:rsidRDefault="003B4D22" w:rsidP="002D0520">
      <w:pPr>
        <w:shd w:val="clear" w:color="auto" w:fill="F2F2F2" w:themeFill="background1" w:themeFillShade="F2"/>
        <w:spacing w:line="240" w:lineRule="auto"/>
        <w:contextualSpacing/>
        <w:rPr>
          <w:rFonts w:ascii="Verdana" w:hAnsi="Verdana"/>
        </w:rPr>
      </w:pPr>
      <w:r w:rsidRPr="00EF71CF">
        <w:rPr>
          <w:rFonts w:ascii="Verdana" w:hAnsi="Verdana"/>
        </w:rPr>
        <w:t xml:space="preserve">-Submit to: </w:t>
      </w:r>
      <w:hyperlink r:id="rId7" w:history="1">
        <w:r w:rsidRPr="00EF71CF">
          <w:rPr>
            <w:rStyle w:val="Hyperlink"/>
            <w:rFonts w:ascii="Verdana" w:hAnsi="Verdana"/>
          </w:rPr>
          <w:t>ahanzlicek@miravistalabs.com</w:t>
        </w:r>
      </w:hyperlink>
    </w:p>
    <w:p w14:paraId="14921739" w14:textId="0469788B" w:rsidR="003B4D22" w:rsidRPr="00EF71CF" w:rsidRDefault="003B4D22" w:rsidP="002D0520">
      <w:pPr>
        <w:shd w:val="clear" w:color="auto" w:fill="F2F2F2" w:themeFill="background1" w:themeFillShade="F2"/>
        <w:spacing w:line="240" w:lineRule="auto"/>
        <w:contextualSpacing/>
        <w:rPr>
          <w:rFonts w:ascii="Verdana" w:hAnsi="Verdana"/>
        </w:rPr>
      </w:pPr>
      <w:r w:rsidRPr="00EF71CF">
        <w:rPr>
          <w:rFonts w:ascii="Verdana" w:hAnsi="Verdana"/>
        </w:rPr>
        <w:t>-Email the same address or call 317-455-2166 with questions.</w:t>
      </w:r>
    </w:p>
    <w:p w14:paraId="1D21A68A" w14:textId="77777777" w:rsidR="005207DF" w:rsidRPr="005207DF" w:rsidRDefault="005207DF" w:rsidP="00F90C16">
      <w:pPr>
        <w:spacing w:line="240" w:lineRule="auto"/>
        <w:contextualSpacing/>
        <w:rPr>
          <w:rFonts w:ascii="Verdana" w:hAnsi="Verdana"/>
          <w:sz w:val="24"/>
          <w:szCs w:val="24"/>
        </w:rPr>
      </w:pPr>
    </w:p>
    <w:p w14:paraId="27FAD6A6" w14:textId="4DAB0D23" w:rsidR="00A4012B" w:rsidRDefault="00F90C16" w:rsidP="002D0520">
      <w:pPr>
        <w:pStyle w:val="Heading1"/>
        <w:rPr>
          <w:rFonts w:ascii="Verdana" w:hAnsi="Verdana"/>
          <w:sz w:val="24"/>
          <w:szCs w:val="24"/>
        </w:rPr>
      </w:pPr>
      <w:bookmarkStart w:id="0" w:name="_Toc167112158"/>
      <w:r w:rsidRPr="005207DF">
        <w:rPr>
          <w:rFonts w:ascii="Verdana" w:hAnsi="Verdana"/>
          <w:sz w:val="24"/>
          <w:szCs w:val="24"/>
        </w:rPr>
        <w:t>1. Project Title</w:t>
      </w:r>
      <w:bookmarkEnd w:id="0"/>
    </w:p>
    <w:p w14:paraId="189815D6" w14:textId="77777777" w:rsidR="00DB5433" w:rsidRPr="00DB5433" w:rsidRDefault="00DB5433" w:rsidP="00DB5433"/>
    <w:p w14:paraId="06CE9531" w14:textId="39CDD1EA" w:rsidR="002D0520" w:rsidRDefault="002D0520" w:rsidP="002D0520">
      <w:pPr>
        <w:pStyle w:val="Heading1"/>
        <w:rPr>
          <w:rFonts w:ascii="Verdana" w:hAnsi="Verdana"/>
          <w:sz w:val="24"/>
          <w:szCs w:val="24"/>
        </w:rPr>
      </w:pPr>
      <w:bookmarkStart w:id="1" w:name="_Toc167112159"/>
      <w:r w:rsidRPr="00121094">
        <w:rPr>
          <w:rFonts w:ascii="Verdana" w:hAnsi="Verdana"/>
          <w:sz w:val="24"/>
          <w:szCs w:val="24"/>
        </w:rPr>
        <w:t xml:space="preserve">2. </w:t>
      </w:r>
      <w:r w:rsidR="00A4012B">
        <w:rPr>
          <w:rFonts w:ascii="Verdana" w:hAnsi="Verdana"/>
          <w:sz w:val="24"/>
          <w:szCs w:val="24"/>
        </w:rPr>
        <w:t xml:space="preserve">Testable </w:t>
      </w:r>
      <w:r w:rsidRPr="00121094">
        <w:rPr>
          <w:rFonts w:ascii="Verdana" w:hAnsi="Verdana"/>
          <w:sz w:val="24"/>
          <w:szCs w:val="24"/>
        </w:rPr>
        <w:t>Hypothes</w:t>
      </w:r>
      <w:r w:rsidR="00A4012B">
        <w:rPr>
          <w:rFonts w:ascii="Verdana" w:hAnsi="Verdana"/>
          <w:sz w:val="24"/>
          <w:szCs w:val="24"/>
        </w:rPr>
        <w:t>i</w:t>
      </w:r>
      <w:r w:rsidRPr="00121094">
        <w:rPr>
          <w:rFonts w:ascii="Verdana" w:hAnsi="Verdana"/>
          <w:sz w:val="24"/>
          <w:szCs w:val="24"/>
        </w:rPr>
        <w:t xml:space="preserve">s &amp; </w:t>
      </w:r>
      <w:r w:rsidR="00A4012B">
        <w:rPr>
          <w:rFonts w:ascii="Verdana" w:hAnsi="Verdana"/>
          <w:sz w:val="24"/>
          <w:szCs w:val="24"/>
        </w:rPr>
        <w:t>Objectives</w:t>
      </w:r>
      <w:bookmarkEnd w:id="1"/>
    </w:p>
    <w:p w14:paraId="4C006ADE" w14:textId="4710B5C4" w:rsidR="00A4012B" w:rsidRDefault="00A4012B" w:rsidP="00A4012B"/>
    <w:p w14:paraId="671A085A" w14:textId="66A01EFF" w:rsidR="00A4012B" w:rsidRPr="00A4012B" w:rsidRDefault="00A4012B" w:rsidP="00A4012B">
      <w:pPr>
        <w:pStyle w:val="Heading1"/>
        <w:rPr>
          <w:rFonts w:ascii="Verdana" w:hAnsi="Verdana"/>
          <w:sz w:val="24"/>
          <w:szCs w:val="24"/>
        </w:rPr>
      </w:pPr>
      <w:bookmarkStart w:id="2" w:name="_Toc167112160"/>
      <w:r w:rsidRPr="00A4012B">
        <w:rPr>
          <w:rFonts w:ascii="Verdana" w:hAnsi="Verdana"/>
          <w:sz w:val="24"/>
          <w:szCs w:val="24"/>
        </w:rPr>
        <w:t>3. Lay Abstract</w:t>
      </w:r>
      <w:bookmarkEnd w:id="2"/>
    </w:p>
    <w:p w14:paraId="4C887505" w14:textId="45FFACFF" w:rsidR="00F90C16" w:rsidRPr="00A4012B" w:rsidRDefault="00A4012B" w:rsidP="00F90C16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 w:rsidRPr="00A4012B">
        <w:rPr>
          <w:rFonts w:ascii="Verdana" w:hAnsi="Verdana"/>
          <w:i/>
          <w:iCs/>
          <w:sz w:val="20"/>
          <w:szCs w:val="20"/>
        </w:rPr>
        <w:t>&lt;500 words</w:t>
      </w:r>
    </w:p>
    <w:p w14:paraId="13827A05" w14:textId="0F8FBAA8" w:rsidR="00F90C16" w:rsidRPr="00F90C16" w:rsidRDefault="00F90C16" w:rsidP="00F90C16">
      <w:pPr>
        <w:spacing w:line="240" w:lineRule="auto"/>
        <w:contextualSpacing/>
        <w:rPr>
          <w:rFonts w:ascii="Verdana" w:hAnsi="Verdana"/>
          <w:sz w:val="20"/>
          <w:szCs w:val="20"/>
        </w:rPr>
      </w:pPr>
    </w:p>
    <w:p w14:paraId="17F87249" w14:textId="1BE00057" w:rsidR="00F90C16" w:rsidRPr="005207DF" w:rsidRDefault="00A4012B" w:rsidP="005364A1">
      <w:pPr>
        <w:pStyle w:val="Heading1"/>
        <w:rPr>
          <w:rFonts w:ascii="Verdana" w:hAnsi="Verdana"/>
          <w:sz w:val="24"/>
          <w:szCs w:val="24"/>
        </w:rPr>
      </w:pPr>
      <w:bookmarkStart w:id="3" w:name="_Toc167112161"/>
      <w:r>
        <w:rPr>
          <w:rFonts w:ascii="Verdana" w:hAnsi="Verdana"/>
          <w:sz w:val="24"/>
          <w:szCs w:val="24"/>
        </w:rPr>
        <w:lastRenderedPageBreak/>
        <w:t>4</w:t>
      </w:r>
      <w:r w:rsidR="00F90C16" w:rsidRPr="005207DF">
        <w:rPr>
          <w:rFonts w:ascii="Verdana" w:hAnsi="Verdana"/>
          <w:sz w:val="24"/>
          <w:szCs w:val="24"/>
        </w:rPr>
        <w:t>. Scientific Abstract</w:t>
      </w:r>
      <w:bookmarkEnd w:id="3"/>
    </w:p>
    <w:p w14:paraId="639F0924" w14:textId="588BC837" w:rsidR="00F90C16" w:rsidRPr="005207DF" w:rsidRDefault="00F90C16" w:rsidP="00F90C16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 w:rsidRPr="00F90C16">
        <w:rPr>
          <w:rFonts w:ascii="Verdana" w:hAnsi="Verdana"/>
          <w:sz w:val="20"/>
          <w:szCs w:val="20"/>
        </w:rPr>
        <w:tab/>
      </w:r>
      <w:r w:rsidRPr="005207DF">
        <w:rPr>
          <w:rFonts w:ascii="Verdana" w:hAnsi="Verdana"/>
          <w:i/>
          <w:iCs/>
          <w:sz w:val="20"/>
          <w:szCs w:val="20"/>
        </w:rPr>
        <w:t>&lt;500 words</w:t>
      </w:r>
    </w:p>
    <w:p w14:paraId="32FDCEAB" w14:textId="4DEE39B5" w:rsidR="00F90C16" w:rsidRPr="00F90C16" w:rsidRDefault="00F90C16" w:rsidP="00F90C16">
      <w:pPr>
        <w:spacing w:line="240" w:lineRule="auto"/>
        <w:contextualSpacing/>
        <w:rPr>
          <w:rFonts w:ascii="Verdana" w:hAnsi="Verdana"/>
          <w:sz w:val="20"/>
          <w:szCs w:val="20"/>
        </w:rPr>
      </w:pPr>
    </w:p>
    <w:p w14:paraId="4728A873" w14:textId="0BB5F982" w:rsidR="00F90C16" w:rsidRPr="005207DF" w:rsidRDefault="00A4012B" w:rsidP="005364A1">
      <w:pPr>
        <w:pStyle w:val="Heading1"/>
        <w:rPr>
          <w:rFonts w:ascii="Verdana" w:hAnsi="Verdana"/>
          <w:sz w:val="24"/>
          <w:szCs w:val="24"/>
        </w:rPr>
      </w:pPr>
      <w:bookmarkStart w:id="4" w:name="_Toc167112162"/>
      <w:r>
        <w:rPr>
          <w:rFonts w:ascii="Verdana" w:hAnsi="Verdana"/>
          <w:sz w:val="24"/>
          <w:szCs w:val="24"/>
        </w:rPr>
        <w:t>5</w:t>
      </w:r>
      <w:r w:rsidR="00F90C16" w:rsidRPr="005207DF">
        <w:rPr>
          <w:rFonts w:ascii="Verdana" w:hAnsi="Verdana"/>
          <w:sz w:val="24"/>
          <w:szCs w:val="24"/>
        </w:rPr>
        <w:t>. Introduction / Background Information</w:t>
      </w:r>
      <w:bookmarkEnd w:id="4"/>
    </w:p>
    <w:p w14:paraId="09EF4CC9" w14:textId="163AC602" w:rsidR="00EF71CF" w:rsidRPr="005364A1" w:rsidRDefault="00F90C16" w:rsidP="00F90C16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 w:rsidRPr="00F90C16">
        <w:rPr>
          <w:rFonts w:ascii="Verdana" w:hAnsi="Verdana"/>
          <w:sz w:val="20"/>
          <w:szCs w:val="20"/>
        </w:rPr>
        <w:tab/>
      </w:r>
      <w:r w:rsidRPr="005364A1">
        <w:rPr>
          <w:rFonts w:ascii="Verdana" w:hAnsi="Verdana"/>
          <w:i/>
          <w:iCs/>
          <w:sz w:val="20"/>
          <w:szCs w:val="20"/>
        </w:rPr>
        <w:t>&lt;1000 words</w:t>
      </w:r>
      <w:r w:rsidR="00650F54">
        <w:rPr>
          <w:rFonts w:ascii="Verdana" w:hAnsi="Verdana"/>
          <w:i/>
          <w:iCs/>
          <w:sz w:val="20"/>
          <w:szCs w:val="20"/>
        </w:rPr>
        <w:t xml:space="preserve">; </w:t>
      </w:r>
      <w:r w:rsidR="00EF71CF">
        <w:rPr>
          <w:rFonts w:ascii="Verdana" w:hAnsi="Verdana"/>
          <w:i/>
          <w:iCs/>
          <w:sz w:val="20"/>
          <w:szCs w:val="20"/>
        </w:rPr>
        <w:t>&lt;25 references</w:t>
      </w:r>
    </w:p>
    <w:p w14:paraId="63949DA5" w14:textId="5573189A" w:rsidR="00F90C16" w:rsidRPr="005364A1" w:rsidRDefault="00F90C16" w:rsidP="00F90C16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 w:rsidRPr="005364A1">
        <w:rPr>
          <w:rFonts w:ascii="Verdana" w:hAnsi="Verdana"/>
          <w:b/>
          <w:bCs/>
          <w:i/>
          <w:iCs/>
          <w:sz w:val="20"/>
          <w:szCs w:val="20"/>
        </w:rPr>
        <w:tab/>
      </w:r>
      <w:r w:rsidRPr="005364A1">
        <w:rPr>
          <w:rFonts w:ascii="Verdana" w:hAnsi="Verdana"/>
          <w:i/>
          <w:iCs/>
          <w:sz w:val="20"/>
          <w:szCs w:val="20"/>
        </w:rPr>
        <w:t>Brief review of current literature</w:t>
      </w:r>
    </w:p>
    <w:p w14:paraId="5770B1AF" w14:textId="4B8B058D" w:rsidR="00F90C16" w:rsidRPr="005364A1" w:rsidRDefault="00F90C16" w:rsidP="00F90C16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 w:rsidRPr="005364A1">
        <w:rPr>
          <w:rFonts w:ascii="Verdana" w:hAnsi="Verdana"/>
          <w:b/>
          <w:bCs/>
          <w:i/>
          <w:iCs/>
          <w:sz w:val="20"/>
          <w:szCs w:val="20"/>
        </w:rPr>
        <w:tab/>
      </w:r>
      <w:r w:rsidRPr="005364A1">
        <w:rPr>
          <w:rFonts w:ascii="Verdana" w:hAnsi="Verdana"/>
          <w:i/>
          <w:iCs/>
          <w:sz w:val="20"/>
          <w:szCs w:val="20"/>
        </w:rPr>
        <w:t>What are the</w:t>
      </w:r>
      <w:r w:rsidR="00E9363D">
        <w:rPr>
          <w:rFonts w:ascii="Verdana" w:hAnsi="Verdana"/>
          <w:i/>
          <w:iCs/>
          <w:sz w:val="20"/>
          <w:szCs w:val="20"/>
        </w:rPr>
        <w:t xml:space="preserve"> clinical</w:t>
      </w:r>
      <w:r w:rsidRPr="005364A1">
        <w:rPr>
          <w:rFonts w:ascii="Verdana" w:hAnsi="Verdana"/>
          <w:i/>
          <w:iCs/>
          <w:sz w:val="20"/>
          <w:szCs w:val="20"/>
        </w:rPr>
        <w:t xml:space="preserve"> challenge</w:t>
      </w:r>
      <w:r w:rsidR="00881B7A">
        <w:rPr>
          <w:rFonts w:ascii="Verdana" w:hAnsi="Verdana"/>
          <w:i/>
          <w:iCs/>
          <w:sz w:val="20"/>
          <w:szCs w:val="20"/>
        </w:rPr>
        <w:t>s</w:t>
      </w:r>
      <w:r w:rsidRPr="005364A1">
        <w:rPr>
          <w:rFonts w:ascii="Verdana" w:hAnsi="Verdana"/>
          <w:i/>
          <w:iCs/>
          <w:sz w:val="20"/>
          <w:szCs w:val="20"/>
        </w:rPr>
        <w:t>/problem</w:t>
      </w:r>
      <w:r w:rsidR="00881B7A">
        <w:rPr>
          <w:rFonts w:ascii="Verdana" w:hAnsi="Verdana"/>
          <w:i/>
          <w:iCs/>
          <w:sz w:val="20"/>
          <w:szCs w:val="20"/>
        </w:rPr>
        <w:t>s</w:t>
      </w:r>
      <w:r w:rsidR="002D0520">
        <w:rPr>
          <w:rFonts w:ascii="Verdana" w:hAnsi="Verdana"/>
          <w:i/>
          <w:iCs/>
          <w:sz w:val="20"/>
          <w:szCs w:val="20"/>
        </w:rPr>
        <w:t xml:space="preserve"> to be addressed?</w:t>
      </w:r>
    </w:p>
    <w:p w14:paraId="195D7240" w14:textId="30098CAE" w:rsidR="00F90C16" w:rsidRDefault="00F90C16" w:rsidP="00F90C16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 w:rsidRPr="005364A1">
        <w:rPr>
          <w:rFonts w:ascii="Verdana" w:hAnsi="Verdana"/>
          <w:i/>
          <w:iCs/>
          <w:sz w:val="20"/>
          <w:szCs w:val="20"/>
        </w:rPr>
        <w:tab/>
        <w:t>What is the anticipated impact of study findings</w:t>
      </w:r>
      <w:r w:rsidR="002D0520">
        <w:rPr>
          <w:rFonts w:ascii="Verdana" w:hAnsi="Verdana"/>
          <w:i/>
          <w:iCs/>
          <w:sz w:val="20"/>
          <w:szCs w:val="20"/>
        </w:rPr>
        <w:t>?</w:t>
      </w:r>
    </w:p>
    <w:p w14:paraId="554D573F" w14:textId="59DDE0E5" w:rsidR="002D0520" w:rsidRDefault="002D0520" w:rsidP="00F90C16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>
        <w:rPr>
          <w:rFonts w:ascii="Verdana" w:hAnsi="Verdana"/>
          <w:i/>
          <w:iCs/>
          <w:sz w:val="20"/>
          <w:szCs w:val="20"/>
        </w:rPr>
        <w:tab/>
        <w:t>Will it change clinical practice?</w:t>
      </w:r>
    </w:p>
    <w:p w14:paraId="484A55DA" w14:textId="47FDB543" w:rsidR="00E9363D" w:rsidRPr="005364A1" w:rsidRDefault="00E9363D" w:rsidP="00F90C16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>
        <w:rPr>
          <w:rFonts w:ascii="Verdana" w:hAnsi="Verdana"/>
          <w:i/>
          <w:iCs/>
          <w:sz w:val="20"/>
          <w:szCs w:val="20"/>
        </w:rPr>
        <w:tab/>
      </w:r>
      <w:r w:rsidRPr="005364A1">
        <w:rPr>
          <w:rFonts w:ascii="Verdana" w:hAnsi="Verdana"/>
          <w:i/>
          <w:iCs/>
          <w:sz w:val="20"/>
          <w:szCs w:val="20"/>
        </w:rPr>
        <w:t>Preliminary unpublished data</w:t>
      </w:r>
    </w:p>
    <w:p w14:paraId="47E6C83B" w14:textId="77777777" w:rsidR="00E9363D" w:rsidRPr="00F90C16" w:rsidRDefault="00E9363D" w:rsidP="00F90C16">
      <w:pPr>
        <w:spacing w:line="240" w:lineRule="auto"/>
        <w:contextualSpacing/>
        <w:rPr>
          <w:rFonts w:ascii="Verdana" w:hAnsi="Verdana"/>
          <w:sz w:val="20"/>
          <w:szCs w:val="20"/>
        </w:rPr>
      </w:pPr>
    </w:p>
    <w:p w14:paraId="665B7D0B" w14:textId="45A9944F" w:rsidR="00F90C16" w:rsidRPr="005207DF" w:rsidRDefault="00A4012B" w:rsidP="005364A1">
      <w:pPr>
        <w:pStyle w:val="Heading1"/>
        <w:rPr>
          <w:rFonts w:ascii="Verdana" w:hAnsi="Verdana"/>
          <w:sz w:val="24"/>
          <w:szCs w:val="24"/>
        </w:rPr>
      </w:pPr>
      <w:bookmarkStart w:id="5" w:name="_Toc167112163"/>
      <w:r>
        <w:rPr>
          <w:rFonts w:ascii="Verdana" w:hAnsi="Verdana"/>
          <w:sz w:val="24"/>
          <w:szCs w:val="24"/>
        </w:rPr>
        <w:t>6</w:t>
      </w:r>
      <w:r w:rsidR="00F90C16" w:rsidRPr="005207DF">
        <w:rPr>
          <w:rFonts w:ascii="Verdana" w:hAnsi="Verdana"/>
          <w:sz w:val="24"/>
          <w:szCs w:val="24"/>
        </w:rPr>
        <w:t xml:space="preserve">. </w:t>
      </w:r>
      <w:r>
        <w:rPr>
          <w:rFonts w:ascii="Verdana" w:hAnsi="Verdana"/>
          <w:sz w:val="24"/>
          <w:szCs w:val="24"/>
        </w:rPr>
        <w:t>Experimental</w:t>
      </w:r>
      <w:r w:rsidR="00F90C16" w:rsidRPr="005207DF">
        <w:rPr>
          <w:rFonts w:ascii="Verdana" w:hAnsi="Verdana"/>
          <w:sz w:val="24"/>
          <w:szCs w:val="24"/>
        </w:rPr>
        <w:t xml:space="preserve"> Methods</w:t>
      </w:r>
      <w:bookmarkEnd w:id="5"/>
    </w:p>
    <w:p w14:paraId="366D3490" w14:textId="77777777" w:rsidR="00F90C16" w:rsidRPr="005364A1" w:rsidRDefault="00F90C16" w:rsidP="00F90C16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 w:rsidRPr="00F90C16">
        <w:rPr>
          <w:rFonts w:ascii="Verdana" w:hAnsi="Verdana"/>
          <w:sz w:val="20"/>
          <w:szCs w:val="20"/>
        </w:rPr>
        <w:tab/>
      </w:r>
      <w:r w:rsidRPr="005364A1">
        <w:rPr>
          <w:rFonts w:ascii="Verdana" w:hAnsi="Verdana"/>
          <w:i/>
          <w:iCs/>
          <w:sz w:val="20"/>
          <w:szCs w:val="20"/>
        </w:rPr>
        <w:t>&lt;2000 words</w:t>
      </w:r>
    </w:p>
    <w:p w14:paraId="395B1BBB" w14:textId="383A8A7B" w:rsidR="00F90C16" w:rsidRPr="005364A1" w:rsidRDefault="00F90C16" w:rsidP="00F90C16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 w:rsidRPr="005364A1">
        <w:rPr>
          <w:rFonts w:ascii="Verdana" w:hAnsi="Verdana"/>
          <w:b/>
          <w:bCs/>
          <w:i/>
          <w:iCs/>
          <w:sz w:val="20"/>
          <w:szCs w:val="20"/>
        </w:rPr>
        <w:tab/>
      </w:r>
      <w:r w:rsidRPr="005364A1">
        <w:rPr>
          <w:rFonts w:ascii="Verdana" w:hAnsi="Verdana"/>
          <w:i/>
          <w:iCs/>
          <w:sz w:val="20"/>
          <w:szCs w:val="20"/>
        </w:rPr>
        <w:t xml:space="preserve">Description for each objective </w:t>
      </w:r>
    </w:p>
    <w:p w14:paraId="77439D29" w14:textId="38DF619B" w:rsidR="00F90C16" w:rsidRPr="005364A1" w:rsidRDefault="00F90C16" w:rsidP="00F90C16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 w:rsidRPr="005364A1">
        <w:rPr>
          <w:rFonts w:ascii="Verdana" w:hAnsi="Verdana"/>
          <w:i/>
          <w:iCs/>
          <w:sz w:val="20"/>
          <w:szCs w:val="20"/>
        </w:rPr>
        <w:tab/>
        <w:t>Basic study design – groups, numbers, inclusion/exclusion, outcome(s)</w:t>
      </w:r>
    </w:p>
    <w:p w14:paraId="6CB057BD" w14:textId="09028B64" w:rsidR="00F90C16" w:rsidRPr="005364A1" w:rsidRDefault="00F90C16" w:rsidP="00F90C16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 w:rsidRPr="005364A1">
        <w:rPr>
          <w:rFonts w:ascii="Verdana" w:hAnsi="Verdana"/>
          <w:i/>
          <w:iCs/>
          <w:sz w:val="20"/>
          <w:szCs w:val="20"/>
        </w:rPr>
        <w:tab/>
        <w:t>Validation info for analytical processes</w:t>
      </w:r>
    </w:p>
    <w:p w14:paraId="77F131FD" w14:textId="77777777" w:rsidR="00F90C16" w:rsidRPr="005364A1" w:rsidRDefault="00F90C16" w:rsidP="00F90C16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 w:rsidRPr="005364A1">
        <w:rPr>
          <w:rFonts w:ascii="Verdana" w:hAnsi="Verdana"/>
          <w:i/>
          <w:iCs/>
          <w:sz w:val="20"/>
          <w:szCs w:val="20"/>
        </w:rPr>
        <w:tab/>
        <w:t>Recruitment plan (if applicable)</w:t>
      </w:r>
    </w:p>
    <w:p w14:paraId="7B17C01A" w14:textId="77777777" w:rsidR="00F90C16" w:rsidRPr="005364A1" w:rsidRDefault="00F90C16" w:rsidP="00F90C16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 w:rsidRPr="005364A1">
        <w:rPr>
          <w:rFonts w:ascii="Verdana" w:hAnsi="Verdana"/>
          <w:b/>
          <w:bCs/>
          <w:i/>
          <w:iCs/>
          <w:sz w:val="20"/>
          <w:szCs w:val="20"/>
        </w:rPr>
        <w:tab/>
      </w:r>
      <w:r w:rsidRPr="005364A1">
        <w:rPr>
          <w:rFonts w:ascii="Verdana" w:hAnsi="Verdana"/>
          <w:i/>
          <w:iCs/>
          <w:sz w:val="20"/>
          <w:szCs w:val="20"/>
        </w:rPr>
        <w:t xml:space="preserve">Data analysis and power calculation </w:t>
      </w:r>
    </w:p>
    <w:p w14:paraId="593195C3" w14:textId="77777777" w:rsidR="00F90C16" w:rsidRPr="005364A1" w:rsidRDefault="00F90C16" w:rsidP="00F90C16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 w:rsidRPr="005364A1">
        <w:rPr>
          <w:rFonts w:ascii="Verdana" w:hAnsi="Verdana"/>
          <w:i/>
          <w:iCs/>
          <w:sz w:val="20"/>
          <w:szCs w:val="20"/>
        </w:rPr>
        <w:tab/>
        <w:t>Benchmarks for successful study progression</w:t>
      </w:r>
    </w:p>
    <w:p w14:paraId="065B4B73" w14:textId="77777777" w:rsidR="00F93BBA" w:rsidRPr="00F90C16" w:rsidRDefault="00F93BBA" w:rsidP="00F90C16">
      <w:pPr>
        <w:spacing w:line="240" w:lineRule="auto"/>
        <w:contextualSpacing/>
        <w:rPr>
          <w:rFonts w:ascii="Verdana" w:hAnsi="Verdana"/>
          <w:sz w:val="20"/>
          <w:szCs w:val="20"/>
        </w:rPr>
      </w:pPr>
    </w:p>
    <w:p w14:paraId="745F93E8" w14:textId="638CD4E0" w:rsidR="00F90C16" w:rsidRPr="005207DF" w:rsidRDefault="00A4012B" w:rsidP="005364A1">
      <w:pPr>
        <w:pStyle w:val="Heading1"/>
        <w:rPr>
          <w:rFonts w:ascii="Verdana" w:hAnsi="Verdana"/>
          <w:sz w:val="24"/>
          <w:szCs w:val="24"/>
        </w:rPr>
      </w:pPr>
      <w:bookmarkStart w:id="6" w:name="_Toc167112164"/>
      <w:r>
        <w:rPr>
          <w:rFonts w:ascii="Verdana" w:hAnsi="Verdana"/>
          <w:sz w:val="24"/>
          <w:szCs w:val="24"/>
        </w:rPr>
        <w:t>7</w:t>
      </w:r>
      <w:r w:rsidR="00F90C16" w:rsidRPr="005207DF">
        <w:rPr>
          <w:rFonts w:ascii="Verdana" w:hAnsi="Verdana"/>
          <w:sz w:val="24"/>
          <w:szCs w:val="24"/>
        </w:rPr>
        <w:t>. Anticipated Challenges &amp; Study Limitations</w:t>
      </w:r>
      <w:r w:rsidR="00881B7A">
        <w:rPr>
          <w:rFonts w:ascii="Verdana" w:hAnsi="Verdana"/>
          <w:sz w:val="24"/>
          <w:szCs w:val="24"/>
        </w:rPr>
        <w:t xml:space="preserve"> - OPTIONAL</w:t>
      </w:r>
      <w:bookmarkEnd w:id="6"/>
    </w:p>
    <w:p w14:paraId="7BE5EB2E" w14:textId="77777777" w:rsidR="00F90C16" w:rsidRPr="005364A1" w:rsidRDefault="00F90C16" w:rsidP="00F90C16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 w:rsidRPr="005364A1">
        <w:rPr>
          <w:rFonts w:ascii="Verdana" w:hAnsi="Verdana"/>
          <w:i/>
          <w:iCs/>
          <w:sz w:val="20"/>
          <w:szCs w:val="20"/>
        </w:rPr>
        <w:t>&lt;500 words</w:t>
      </w:r>
    </w:p>
    <w:p w14:paraId="3E7C33A7" w14:textId="77777777" w:rsidR="00F90C16" w:rsidRPr="005364A1" w:rsidRDefault="00F90C16" w:rsidP="00F90C16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 w:rsidRPr="005364A1">
        <w:rPr>
          <w:rFonts w:ascii="Verdana" w:hAnsi="Verdana"/>
          <w:i/>
          <w:iCs/>
          <w:sz w:val="20"/>
          <w:szCs w:val="20"/>
        </w:rPr>
        <w:tab/>
        <w:t>Mitigation measures</w:t>
      </w:r>
    </w:p>
    <w:p w14:paraId="3DD675E5" w14:textId="329ACAA9" w:rsidR="00F90C16" w:rsidRPr="005364A1" w:rsidRDefault="00F90C16" w:rsidP="00F90C16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 w:rsidRPr="005364A1">
        <w:rPr>
          <w:rFonts w:ascii="Verdana" w:hAnsi="Verdana"/>
          <w:i/>
          <w:iCs/>
          <w:sz w:val="20"/>
          <w:szCs w:val="20"/>
        </w:rPr>
        <w:tab/>
      </w:r>
      <w:r w:rsidR="005207DF">
        <w:rPr>
          <w:rFonts w:ascii="Verdana" w:hAnsi="Verdana"/>
          <w:i/>
          <w:iCs/>
          <w:sz w:val="20"/>
          <w:szCs w:val="20"/>
        </w:rPr>
        <w:t>P</w:t>
      </w:r>
      <w:r w:rsidRPr="005364A1">
        <w:rPr>
          <w:rFonts w:ascii="Verdana" w:hAnsi="Verdana"/>
          <w:i/>
          <w:iCs/>
          <w:sz w:val="20"/>
          <w:szCs w:val="20"/>
        </w:rPr>
        <w:t>lan for unexpected</w:t>
      </w:r>
      <w:r w:rsidR="005207DF">
        <w:rPr>
          <w:rFonts w:ascii="Verdana" w:hAnsi="Verdana"/>
          <w:i/>
          <w:iCs/>
          <w:sz w:val="20"/>
          <w:szCs w:val="20"/>
        </w:rPr>
        <w:t xml:space="preserve"> difficulties or</w:t>
      </w:r>
      <w:r w:rsidRPr="005364A1">
        <w:rPr>
          <w:rFonts w:ascii="Verdana" w:hAnsi="Verdana"/>
          <w:i/>
          <w:iCs/>
          <w:sz w:val="20"/>
          <w:szCs w:val="20"/>
        </w:rPr>
        <w:t xml:space="preserve"> if benchmarks are not met </w:t>
      </w:r>
    </w:p>
    <w:p w14:paraId="71B280A1" w14:textId="77777777" w:rsidR="00F93BBA" w:rsidRDefault="00F93BBA" w:rsidP="00F90C16">
      <w:pPr>
        <w:spacing w:line="240" w:lineRule="auto"/>
        <w:contextualSpacing/>
        <w:rPr>
          <w:rFonts w:ascii="Verdana" w:hAnsi="Verdana"/>
          <w:sz w:val="20"/>
          <w:szCs w:val="20"/>
        </w:rPr>
      </w:pPr>
    </w:p>
    <w:p w14:paraId="58540C35" w14:textId="3EFCBCBD" w:rsidR="00F90C16" w:rsidRPr="005207DF" w:rsidRDefault="00A4012B" w:rsidP="005364A1">
      <w:pPr>
        <w:pStyle w:val="Heading1"/>
        <w:rPr>
          <w:rFonts w:ascii="Verdana" w:hAnsi="Verdana"/>
          <w:sz w:val="24"/>
          <w:szCs w:val="24"/>
        </w:rPr>
      </w:pPr>
      <w:bookmarkStart w:id="7" w:name="_Toc167112165"/>
      <w:r>
        <w:rPr>
          <w:rFonts w:ascii="Verdana" w:hAnsi="Verdana"/>
          <w:sz w:val="24"/>
          <w:szCs w:val="24"/>
        </w:rPr>
        <w:t>8</w:t>
      </w:r>
      <w:r w:rsidR="00F90C16" w:rsidRPr="005207DF">
        <w:rPr>
          <w:rFonts w:ascii="Verdana" w:hAnsi="Verdana"/>
          <w:sz w:val="24"/>
          <w:szCs w:val="24"/>
        </w:rPr>
        <w:t>. Timeline</w:t>
      </w:r>
      <w:r w:rsidR="00650F54">
        <w:rPr>
          <w:rFonts w:ascii="Verdana" w:hAnsi="Verdana"/>
          <w:sz w:val="24"/>
          <w:szCs w:val="24"/>
        </w:rPr>
        <w:t xml:space="preserve"> - OPTIONAL</w:t>
      </w:r>
      <w:bookmarkEnd w:id="7"/>
    </w:p>
    <w:p w14:paraId="3F78798D" w14:textId="62DE7BBE" w:rsidR="00F90C16" w:rsidRPr="005364A1" w:rsidRDefault="00F90C16" w:rsidP="00F90C16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 w:rsidR="00021552">
        <w:rPr>
          <w:rFonts w:ascii="Verdana" w:hAnsi="Verdana"/>
          <w:i/>
          <w:iCs/>
          <w:sz w:val="20"/>
          <w:szCs w:val="20"/>
        </w:rPr>
        <w:t>Chart</w:t>
      </w:r>
      <w:r w:rsidRPr="005364A1">
        <w:rPr>
          <w:rFonts w:ascii="Verdana" w:hAnsi="Verdana"/>
          <w:i/>
          <w:iCs/>
          <w:sz w:val="20"/>
          <w:szCs w:val="20"/>
        </w:rPr>
        <w:t xml:space="preserve"> or </w:t>
      </w:r>
      <w:r w:rsidR="00021552">
        <w:rPr>
          <w:rFonts w:ascii="Verdana" w:hAnsi="Verdana"/>
          <w:i/>
          <w:iCs/>
          <w:sz w:val="20"/>
          <w:szCs w:val="20"/>
        </w:rPr>
        <w:t>Diagram</w:t>
      </w:r>
      <w:r w:rsidRPr="005364A1">
        <w:rPr>
          <w:rFonts w:ascii="Verdana" w:hAnsi="Verdana"/>
          <w:i/>
          <w:iCs/>
          <w:sz w:val="20"/>
          <w:szCs w:val="20"/>
        </w:rPr>
        <w:t xml:space="preserve"> is acceptable</w:t>
      </w:r>
    </w:p>
    <w:p w14:paraId="35D004B1" w14:textId="0850D172" w:rsidR="00F90C16" w:rsidRDefault="00F90C16" w:rsidP="00F90C16">
      <w:pPr>
        <w:spacing w:line="240" w:lineRule="auto"/>
        <w:contextualSpacing/>
        <w:rPr>
          <w:rFonts w:ascii="Verdana" w:hAnsi="Verdana"/>
          <w:sz w:val="20"/>
          <w:szCs w:val="20"/>
        </w:rPr>
      </w:pPr>
    </w:p>
    <w:p w14:paraId="1F7FBF68" w14:textId="36F7D29D" w:rsidR="00F90C16" w:rsidRPr="005207DF" w:rsidRDefault="00A4012B" w:rsidP="005364A1">
      <w:pPr>
        <w:pStyle w:val="Heading1"/>
        <w:rPr>
          <w:rFonts w:ascii="Verdana" w:hAnsi="Verdana"/>
          <w:sz w:val="24"/>
          <w:szCs w:val="24"/>
        </w:rPr>
      </w:pPr>
      <w:bookmarkStart w:id="8" w:name="_Toc167112166"/>
      <w:r>
        <w:rPr>
          <w:rFonts w:ascii="Verdana" w:hAnsi="Verdana"/>
          <w:sz w:val="24"/>
          <w:szCs w:val="24"/>
        </w:rPr>
        <w:t>9</w:t>
      </w:r>
      <w:r w:rsidR="00F90C16" w:rsidRPr="005207DF">
        <w:rPr>
          <w:rFonts w:ascii="Verdana" w:hAnsi="Verdana"/>
          <w:sz w:val="24"/>
          <w:szCs w:val="24"/>
        </w:rPr>
        <w:t>. Dissemination of Findings</w:t>
      </w:r>
      <w:r w:rsidR="00881B7A">
        <w:rPr>
          <w:rFonts w:ascii="Verdana" w:hAnsi="Verdana"/>
          <w:sz w:val="24"/>
          <w:szCs w:val="24"/>
        </w:rPr>
        <w:t xml:space="preserve"> - OPTIONAL</w:t>
      </w:r>
      <w:bookmarkEnd w:id="8"/>
    </w:p>
    <w:p w14:paraId="3E832900" w14:textId="77777777" w:rsidR="00F90C16" w:rsidRPr="00790BB2" w:rsidRDefault="00F90C16" w:rsidP="00F90C16">
      <w:pPr>
        <w:spacing w:line="240" w:lineRule="auto"/>
        <w:ind w:left="720"/>
        <w:contextualSpacing/>
        <w:rPr>
          <w:rFonts w:ascii="Verdana" w:hAnsi="Verdana"/>
          <w:i/>
          <w:iCs/>
          <w:sz w:val="20"/>
          <w:szCs w:val="20"/>
        </w:rPr>
      </w:pPr>
      <w:r w:rsidRPr="00790BB2">
        <w:rPr>
          <w:rFonts w:ascii="Verdana" w:hAnsi="Verdana"/>
          <w:i/>
          <w:iCs/>
          <w:sz w:val="20"/>
          <w:szCs w:val="20"/>
        </w:rPr>
        <w:t>&lt;250 words</w:t>
      </w:r>
    </w:p>
    <w:p w14:paraId="48C8C9EE" w14:textId="77777777" w:rsidR="00F90C16" w:rsidRPr="00790BB2" w:rsidRDefault="00F90C16" w:rsidP="00F90C16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 w:rsidRPr="00790BB2">
        <w:rPr>
          <w:rFonts w:ascii="Verdana" w:hAnsi="Verdana"/>
          <w:b/>
          <w:bCs/>
          <w:i/>
          <w:iCs/>
          <w:sz w:val="20"/>
          <w:szCs w:val="20"/>
        </w:rPr>
        <w:tab/>
      </w:r>
      <w:r w:rsidRPr="00790BB2">
        <w:rPr>
          <w:rFonts w:ascii="Verdana" w:hAnsi="Verdana"/>
          <w:i/>
          <w:iCs/>
          <w:sz w:val="20"/>
          <w:szCs w:val="20"/>
        </w:rPr>
        <w:t>Plans for presentation at scientific meetings, webinars, other</w:t>
      </w:r>
    </w:p>
    <w:p w14:paraId="59F77CA3" w14:textId="77777777" w:rsidR="00F90C16" w:rsidRPr="00790BB2" w:rsidRDefault="00F90C16" w:rsidP="00F90C16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 w:rsidRPr="00790BB2">
        <w:rPr>
          <w:rFonts w:ascii="Verdana" w:hAnsi="Verdana"/>
          <w:i/>
          <w:iCs/>
          <w:sz w:val="20"/>
          <w:szCs w:val="20"/>
        </w:rPr>
        <w:tab/>
        <w:t>Plans for publication peer-reviewed or other</w:t>
      </w:r>
    </w:p>
    <w:p w14:paraId="06755681" w14:textId="0D1F36B8" w:rsidR="00F90C16" w:rsidRPr="00790BB2" w:rsidRDefault="00F90C16" w:rsidP="00F90C16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 w:rsidRPr="00790BB2">
        <w:rPr>
          <w:rFonts w:ascii="Verdana" w:hAnsi="Verdana"/>
          <w:i/>
          <w:iCs/>
          <w:sz w:val="20"/>
          <w:szCs w:val="20"/>
        </w:rPr>
        <w:tab/>
        <w:t>Plans for other use of data</w:t>
      </w:r>
    </w:p>
    <w:p w14:paraId="56BA1453" w14:textId="67CB0760" w:rsidR="00F90C16" w:rsidRDefault="00F90C16" w:rsidP="00F90C16">
      <w:pPr>
        <w:spacing w:line="240" w:lineRule="auto"/>
        <w:contextualSpacing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</w:p>
    <w:p w14:paraId="1C23F7C5" w14:textId="087DE336" w:rsidR="00F90C16" w:rsidRPr="005207DF" w:rsidRDefault="00A4012B" w:rsidP="005364A1">
      <w:pPr>
        <w:pStyle w:val="Heading1"/>
        <w:rPr>
          <w:rFonts w:ascii="Verdana" w:hAnsi="Verdana"/>
          <w:sz w:val="24"/>
          <w:szCs w:val="24"/>
        </w:rPr>
      </w:pPr>
      <w:bookmarkStart w:id="9" w:name="_Toc167112167"/>
      <w:r>
        <w:rPr>
          <w:rFonts w:ascii="Verdana" w:hAnsi="Verdana"/>
          <w:sz w:val="24"/>
          <w:szCs w:val="24"/>
        </w:rPr>
        <w:t>10</w:t>
      </w:r>
      <w:r w:rsidR="00F90C16" w:rsidRPr="005207DF">
        <w:rPr>
          <w:rFonts w:ascii="Verdana" w:hAnsi="Verdana"/>
          <w:sz w:val="24"/>
          <w:szCs w:val="24"/>
        </w:rPr>
        <w:t>. Itemized Budget</w:t>
      </w:r>
      <w:bookmarkEnd w:id="9"/>
    </w:p>
    <w:p w14:paraId="513B985B" w14:textId="77777777" w:rsidR="005364A1" w:rsidRPr="005364A1" w:rsidRDefault="005364A1" w:rsidP="005364A1">
      <w:pPr>
        <w:spacing w:line="240" w:lineRule="auto"/>
        <w:ind w:left="720"/>
        <w:contextualSpacing/>
        <w:rPr>
          <w:rFonts w:ascii="Verdana" w:hAnsi="Verdana"/>
          <w:i/>
          <w:iCs/>
          <w:sz w:val="20"/>
          <w:szCs w:val="20"/>
        </w:rPr>
      </w:pPr>
      <w:r w:rsidRPr="005364A1">
        <w:rPr>
          <w:rFonts w:ascii="Verdana" w:hAnsi="Verdana"/>
          <w:i/>
          <w:iCs/>
          <w:sz w:val="20"/>
          <w:szCs w:val="20"/>
        </w:rPr>
        <w:t>Provide justification (&lt;250 words)</w:t>
      </w:r>
    </w:p>
    <w:p w14:paraId="7650B412" w14:textId="77777777" w:rsidR="005364A1" w:rsidRPr="005364A1" w:rsidRDefault="005364A1" w:rsidP="005364A1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 w:rsidRPr="005364A1">
        <w:rPr>
          <w:rFonts w:ascii="Verdana" w:hAnsi="Verdana"/>
          <w:b/>
          <w:bCs/>
          <w:i/>
          <w:iCs/>
          <w:sz w:val="20"/>
          <w:szCs w:val="20"/>
        </w:rPr>
        <w:tab/>
      </w:r>
      <w:r w:rsidRPr="005364A1">
        <w:rPr>
          <w:rFonts w:ascii="Verdana" w:hAnsi="Verdana"/>
          <w:i/>
          <w:iCs/>
          <w:sz w:val="20"/>
          <w:szCs w:val="20"/>
        </w:rPr>
        <w:t>Provide budget per year if study duration &gt;12 months</w:t>
      </w:r>
    </w:p>
    <w:p w14:paraId="11190EA7" w14:textId="77777777" w:rsidR="005364A1" w:rsidRPr="005364A1" w:rsidRDefault="005364A1" w:rsidP="005364A1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 w:rsidRPr="005364A1">
        <w:rPr>
          <w:rFonts w:ascii="Verdana" w:hAnsi="Verdana"/>
          <w:i/>
          <w:iCs/>
          <w:sz w:val="20"/>
          <w:szCs w:val="20"/>
        </w:rPr>
        <w:tab/>
        <w:t xml:space="preserve">Indirect costs </w:t>
      </w:r>
      <w:r w:rsidRPr="005364A1">
        <w:rPr>
          <w:rFonts w:ascii="Verdana" w:hAnsi="Verdana" w:cstheme="minorHAnsi"/>
          <w:i/>
          <w:iCs/>
          <w:sz w:val="20"/>
          <w:szCs w:val="20"/>
        </w:rPr>
        <w:t>≤</w:t>
      </w:r>
      <w:r w:rsidRPr="005364A1">
        <w:rPr>
          <w:rFonts w:ascii="Verdana" w:hAnsi="Verdana"/>
          <w:i/>
          <w:iCs/>
          <w:sz w:val="20"/>
          <w:szCs w:val="20"/>
        </w:rPr>
        <w:t>8% of total budget</w:t>
      </w:r>
    </w:p>
    <w:p w14:paraId="0953D6BE" w14:textId="77777777" w:rsidR="005364A1" w:rsidRPr="005364A1" w:rsidRDefault="005364A1" w:rsidP="005364A1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 w:rsidRPr="005364A1">
        <w:rPr>
          <w:rFonts w:ascii="Verdana" w:hAnsi="Verdana"/>
          <w:i/>
          <w:iCs/>
          <w:sz w:val="20"/>
          <w:szCs w:val="20"/>
        </w:rPr>
        <w:tab/>
        <w:t>Total salary for technicians, students, residents/interns ≤10% of total budget</w:t>
      </w:r>
    </w:p>
    <w:p w14:paraId="7061E1BB" w14:textId="4DC32D7B" w:rsidR="005364A1" w:rsidRPr="005364A1" w:rsidRDefault="005364A1" w:rsidP="005364A1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 w:rsidRPr="005364A1">
        <w:rPr>
          <w:rFonts w:ascii="Verdana" w:hAnsi="Verdana"/>
          <w:i/>
          <w:iCs/>
          <w:sz w:val="20"/>
          <w:szCs w:val="20"/>
        </w:rPr>
        <w:tab/>
        <w:t>No faculty salary supported</w:t>
      </w:r>
      <w:r w:rsidR="00021552">
        <w:rPr>
          <w:rFonts w:ascii="Verdana" w:hAnsi="Verdana"/>
          <w:i/>
          <w:iCs/>
          <w:sz w:val="20"/>
          <w:szCs w:val="20"/>
        </w:rPr>
        <w:t xml:space="preserve"> or travel expenses supported</w:t>
      </w:r>
    </w:p>
    <w:p w14:paraId="761DB14D" w14:textId="0D8DDB55" w:rsidR="005364A1" w:rsidRDefault="005364A1" w:rsidP="005364A1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 w:rsidRPr="005364A1">
        <w:rPr>
          <w:rFonts w:ascii="Verdana" w:hAnsi="Verdana"/>
          <w:i/>
          <w:iCs/>
          <w:sz w:val="20"/>
          <w:szCs w:val="20"/>
        </w:rPr>
        <w:tab/>
      </w:r>
      <w:r w:rsidR="000B2434">
        <w:rPr>
          <w:rFonts w:ascii="Verdana" w:hAnsi="Verdana"/>
          <w:i/>
          <w:iCs/>
          <w:sz w:val="20"/>
          <w:szCs w:val="20"/>
        </w:rPr>
        <w:t>MVD testing does not count against</w:t>
      </w:r>
      <w:r w:rsidR="00021552">
        <w:rPr>
          <w:rFonts w:ascii="Verdana" w:hAnsi="Verdana"/>
          <w:i/>
          <w:iCs/>
          <w:sz w:val="20"/>
          <w:szCs w:val="20"/>
        </w:rPr>
        <w:t xml:space="preserve"> Total budget</w:t>
      </w:r>
    </w:p>
    <w:p w14:paraId="59DCB1EB" w14:textId="02A25F43" w:rsidR="00790BB2" w:rsidRDefault="00790BB2" w:rsidP="00790BB2">
      <w:pPr>
        <w:rPr>
          <w:rFonts w:ascii="Verdana" w:hAnsi="Verdana"/>
          <w:i/>
          <w:iCs/>
          <w:sz w:val="20"/>
          <w:szCs w:val="20"/>
        </w:rPr>
      </w:pPr>
      <w:r>
        <w:rPr>
          <w:rFonts w:ascii="Verdana" w:hAnsi="Verdana"/>
          <w:i/>
          <w:iCs/>
          <w:sz w:val="20"/>
          <w:szCs w:val="20"/>
        </w:rPr>
        <w:br w:type="page"/>
      </w:r>
    </w:p>
    <w:p w14:paraId="016BB09C" w14:textId="0D7EF4AB" w:rsidR="00790BB2" w:rsidRDefault="00790BB2" w:rsidP="00790BB2">
      <w:pPr>
        <w:pStyle w:val="Heading2"/>
        <w:rPr>
          <w:rFonts w:ascii="Verdana" w:hAnsi="Verdana"/>
          <w:sz w:val="20"/>
          <w:szCs w:val="20"/>
        </w:rPr>
      </w:pPr>
      <w:bookmarkStart w:id="10" w:name="_Toc167112168"/>
      <w:r w:rsidRPr="00790BB2">
        <w:rPr>
          <w:rFonts w:ascii="Verdana" w:hAnsi="Verdana"/>
          <w:sz w:val="20"/>
          <w:szCs w:val="20"/>
        </w:rPr>
        <w:lastRenderedPageBreak/>
        <w:t>Budget Form Year 1</w:t>
      </w:r>
      <w:bookmarkEnd w:id="10"/>
    </w:p>
    <w:p w14:paraId="1F3CF2F8" w14:textId="77777777" w:rsidR="00650F54" w:rsidRPr="00650F54" w:rsidRDefault="00650F54" w:rsidP="00650F5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2340"/>
        <w:gridCol w:w="948"/>
        <w:gridCol w:w="1232"/>
        <w:gridCol w:w="1415"/>
      </w:tblGrid>
      <w:tr w:rsidR="000B2434" w14:paraId="140B941C" w14:textId="77777777" w:rsidTr="00DC294E">
        <w:tc>
          <w:tcPr>
            <w:tcW w:w="9350" w:type="dxa"/>
            <w:gridSpan w:val="5"/>
            <w:vAlign w:val="center"/>
          </w:tcPr>
          <w:p w14:paraId="225AE4E3" w14:textId="77777777" w:rsidR="000B2434" w:rsidRPr="00317E85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  <w:bookmarkStart w:id="11" w:name="_Hlk124156293"/>
            <w:r w:rsidRPr="00756262">
              <w:rPr>
                <w:rFonts w:ascii="Verdana" w:hAnsi="Verdana"/>
                <w:b/>
                <w:bCs/>
                <w:sz w:val="24"/>
                <w:szCs w:val="24"/>
              </w:rPr>
              <w:t>Salary</w:t>
            </w:r>
            <w:r>
              <w:rPr>
                <w:rFonts w:ascii="Verdana" w:hAnsi="Verdan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(direct costs only)</w:t>
            </w:r>
          </w:p>
        </w:tc>
      </w:tr>
      <w:tr w:rsidR="000B2434" w14:paraId="0929FBEC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1B3DC021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Name (LN,FN)</w:t>
            </w:r>
          </w:p>
        </w:tc>
        <w:tc>
          <w:tcPr>
            <w:tcW w:w="2340" w:type="dxa"/>
            <w:vAlign w:val="center"/>
          </w:tcPr>
          <w:p w14:paraId="2B00702E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Time on Study (months)</w:t>
            </w:r>
          </w:p>
        </w:tc>
        <w:tc>
          <w:tcPr>
            <w:tcW w:w="2180" w:type="dxa"/>
            <w:gridSpan w:val="2"/>
            <w:vAlign w:val="center"/>
          </w:tcPr>
          <w:p w14:paraId="4ADC6569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Base Salary / Month ($) </w:t>
            </w:r>
          </w:p>
        </w:tc>
        <w:tc>
          <w:tcPr>
            <w:tcW w:w="1415" w:type="dxa"/>
            <w:vAlign w:val="center"/>
          </w:tcPr>
          <w:p w14:paraId="042B38AD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Requested Salary ($)</w:t>
            </w:r>
          </w:p>
        </w:tc>
      </w:tr>
      <w:tr w:rsidR="000B2434" w14:paraId="1A2A596E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2AB2539E" w14:textId="77777777" w:rsidR="000B2434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  <w:vAlign w:val="center"/>
          </w:tcPr>
          <w:p w14:paraId="163EA7CC" w14:textId="77777777" w:rsidR="000B2434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80" w:type="dxa"/>
            <w:gridSpan w:val="2"/>
            <w:vAlign w:val="center"/>
          </w:tcPr>
          <w:p w14:paraId="7CB7F6F3" w14:textId="77777777" w:rsidR="000B2434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3889D12C" w14:textId="77777777" w:rsidR="000B2434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5DDFE114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65B59FA2" w14:textId="77777777" w:rsidR="000B2434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  <w:vAlign w:val="center"/>
          </w:tcPr>
          <w:p w14:paraId="03B9FF6B" w14:textId="77777777" w:rsidR="000B2434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80" w:type="dxa"/>
            <w:gridSpan w:val="2"/>
            <w:vAlign w:val="center"/>
          </w:tcPr>
          <w:p w14:paraId="11885F20" w14:textId="77777777" w:rsidR="000B2434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37B60B65" w14:textId="77777777" w:rsidR="000B2434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6BDD6FEF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70CAAFBA" w14:textId="77777777" w:rsidR="000B2434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  <w:vAlign w:val="center"/>
          </w:tcPr>
          <w:p w14:paraId="2AC46F41" w14:textId="77777777" w:rsidR="000B2434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80" w:type="dxa"/>
            <w:gridSpan w:val="2"/>
            <w:vAlign w:val="center"/>
          </w:tcPr>
          <w:p w14:paraId="4CECCDAE" w14:textId="77777777" w:rsidR="000B2434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339B677A" w14:textId="77777777" w:rsidR="000B2434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7C35D272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291C2201" w14:textId="77777777" w:rsidR="000B2434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  <w:vAlign w:val="center"/>
          </w:tcPr>
          <w:p w14:paraId="375155B5" w14:textId="77777777" w:rsidR="000B2434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80" w:type="dxa"/>
            <w:gridSpan w:val="2"/>
            <w:vAlign w:val="center"/>
          </w:tcPr>
          <w:p w14:paraId="4651D652" w14:textId="77777777" w:rsidR="000B2434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4C97F243" w14:textId="77777777" w:rsidR="000B2434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2038EDEE" w14:textId="77777777" w:rsidTr="00DC294E">
        <w:tc>
          <w:tcPr>
            <w:tcW w:w="7935" w:type="dxa"/>
            <w:gridSpan w:val="4"/>
            <w:tcBorders>
              <w:right w:val="single" w:sz="12" w:space="0" w:color="auto"/>
            </w:tcBorders>
            <w:vAlign w:val="center"/>
          </w:tcPr>
          <w:p w14:paraId="37D76503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  <w:r w:rsidRPr="003040F7">
              <w:rPr>
                <w:rFonts w:ascii="Verdana" w:hAnsi="Verdana"/>
                <w:sz w:val="20"/>
                <w:szCs w:val="20"/>
              </w:rPr>
              <w:t>SUB-TOTAL SALARY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4AF8D5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51EAD376" w14:textId="77777777" w:rsidTr="00DC294E">
        <w:tc>
          <w:tcPr>
            <w:tcW w:w="9350" w:type="dxa"/>
            <w:gridSpan w:val="5"/>
            <w:vAlign w:val="center"/>
          </w:tcPr>
          <w:p w14:paraId="430C822D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18DE0CB5" w14:textId="77777777" w:rsidTr="00DC294E">
        <w:tc>
          <w:tcPr>
            <w:tcW w:w="9350" w:type="dxa"/>
            <w:gridSpan w:val="5"/>
            <w:vAlign w:val="center"/>
          </w:tcPr>
          <w:p w14:paraId="38BF2AE9" w14:textId="77777777" w:rsidR="000B2434" w:rsidRPr="00317E85" w:rsidRDefault="000B2434" w:rsidP="00DC294E">
            <w:pPr>
              <w:rPr>
                <w:rFonts w:ascii="Verdana" w:hAnsi="Verdana"/>
                <w:sz w:val="24"/>
                <w:szCs w:val="24"/>
              </w:rPr>
            </w:pPr>
            <w:r w:rsidRPr="00756262">
              <w:rPr>
                <w:rFonts w:ascii="Verdana" w:hAnsi="Verdana"/>
                <w:b/>
                <w:bCs/>
                <w:sz w:val="24"/>
                <w:szCs w:val="24"/>
              </w:rPr>
              <w:t>Non-Salary</w:t>
            </w:r>
            <w:r>
              <w:rPr>
                <w:rFonts w:ascii="Verdana" w:hAnsi="Verdana"/>
                <w:b/>
                <w:bCs/>
                <w:sz w:val="24"/>
                <w:szCs w:val="24"/>
              </w:rPr>
              <w:t xml:space="preserve"> </w:t>
            </w:r>
            <w:r w:rsidRPr="00317E85">
              <w:rPr>
                <w:rFonts w:ascii="Verdana" w:hAnsi="Verdana"/>
                <w:sz w:val="20"/>
                <w:szCs w:val="20"/>
              </w:rPr>
              <w:t>(direct costs only)</w:t>
            </w:r>
          </w:p>
        </w:tc>
      </w:tr>
      <w:tr w:rsidR="000B2434" w14:paraId="4D1AB709" w14:textId="77777777" w:rsidTr="00DC294E">
        <w:tc>
          <w:tcPr>
            <w:tcW w:w="5755" w:type="dxa"/>
            <w:gridSpan w:val="2"/>
            <w:vAlign w:val="center"/>
          </w:tcPr>
          <w:p w14:paraId="199A29FD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  <w:r w:rsidRPr="003040F7">
              <w:rPr>
                <w:rFonts w:ascii="Verdana" w:hAnsi="Verdana"/>
                <w:sz w:val="20"/>
                <w:szCs w:val="20"/>
              </w:rPr>
              <w:t>Disposables – Materials, Reagents, Supplies</w:t>
            </w:r>
          </w:p>
        </w:tc>
        <w:tc>
          <w:tcPr>
            <w:tcW w:w="948" w:type="dxa"/>
            <w:vAlign w:val="center"/>
          </w:tcPr>
          <w:p w14:paraId="4A498528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  <w:r w:rsidRPr="00B21842">
              <w:rPr>
                <w:rFonts w:ascii="Verdana" w:hAnsi="Verdana"/>
                <w:sz w:val="18"/>
                <w:szCs w:val="18"/>
              </w:rPr>
              <w:t>Number</w:t>
            </w:r>
          </w:p>
        </w:tc>
        <w:tc>
          <w:tcPr>
            <w:tcW w:w="1232" w:type="dxa"/>
            <w:vAlign w:val="center"/>
          </w:tcPr>
          <w:p w14:paraId="01863CDB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  <w:r w:rsidRPr="00B21842">
              <w:rPr>
                <w:rFonts w:ascii="Verdana" w:hAnsi="Verdana"/>
                <w:sz w:val="18"/>
                <w:szCs w:val="18"/>
              </w:rPr>
              <w:t>Cost per ($)</w:t>
            </w:r>
          </w:p>
        </w:tc>
        <w:tc>
          <w:tcPr>
            <w:tcW w:w="1415" w:type="dxa"/>
            <w:vAlign w:val="center"/>
          </w:tcPr>
          <w:p w14:paraId="15D95190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  <w:r w:rsidRPr="00B21842">
              <w:rPr>
                <w:rFonts w:ascii="Verdana" w:hAnsi="Verdana"/>
                <w:sz w:val="18"/>
                <w:szCs w:val="18"/>
              </w:rPr>
              <w:t>Item Subtotal ($)</w:t>
            </w:r>
          </w:p>
        </w:tc>
      </w:tr>
      <w:tr w:rsidR="000B2434" w14:paraId="3AEC7E3F" w14:textId="77777777" w:rsidTr="00DC294E">
        <w:tc>
          <w:tcPr>
            <w:tcW w:w="5755" w:type="dxa"/>
            <w:gridSpan w:val="2"/>
            <w:vAlign w:val="center"/>
          </w:tcPr>
          <w:p w14:paraId="14ECC2AE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59F5464E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319707E9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A174CDD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604445F3" w14:textId="77777777" w:rsidTr="00DC294E">
        <w:tc>
          <w:tcPr>
            <w:tcW w:w="5755" w:type="dxa"/>
            <w:gridSpan w:val="2"/>
            <w:vAlign w:val="center"/>
          </w:tcPr>
          <w:p w14:paraId="1DB40710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1E7FB1ED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23D9A505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6F9C7513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41F694E8" w14:textId="77777777" w:rsidTr="00DC294E">
        <w:tc>
          <w:tcPr>
            <w:tcW w:w="5755" w:type="dxa"/>
            <w:gridSpan w:val="2"/>
            <w:vAlign w:val="center"/>
          </w:tcPr>
          <w:p w14:paraId="363C526B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4332B63A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0B85A35E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20D90DE4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1DFEF336" w14:textId="77777777" w:rsidTr="00DC294E">
        <w:tc>
          <w:tcPr>
            <w:tcW w:w="5755" w:type="dxa"/>
            <w:gridSpan w:val="2"/>
            <w:vAlign w:val="center"/>
          </w:tcPr>
          <w:p w14:paraId="2BBB6126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4E8AB29D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39F319A3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3E2B4B92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2E4B43C9" w14:textId="77777777" w:rsidTr="00DC294E">
        <w:tc>
          <w:tcPr>
            <w:tcW w:w="5755" w:type="dxa"/>
            <w:gridSpan w:val="2"/>
            <w:vAlign w:val="center"/>
          </w:tcPr>
          <w:p w14:paraId="58C529EB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1EE60B44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7A4B02F2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2ABCF68D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55F2EF63" w14:textId="77777777" w:rsidTr="00DC294E">
        <w:tc>
          <w:tcPr>
            <w:tcW w:w="5755" w:type="dxa"/>
            <w:gridSpan w:val="2"/>
            <w:vAlign w:val="center"/>
          </w:tcPr>
          <w:p w14:paraId="18743137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  <w:r w:rsidRPr="003040F7">
              <w:rPr>
                <w:rFonts w:ascii="Verdana" w:hAnsi="Verdana"/>
                <w:sz w:val="20"/>
                <w:szCs w:val="20"/>
              </w:rPr>
              <w:t>Clinical - Sample collection, Diagnostics, Treatments</w:t>
            </w:r>
          </w:p>
        </w:tc>
        <w:tc>
          <w:tcPr>
            <w:tcW w:w="948" w:type="dxa"/>
            <w:vAlign w:val="center"/>
          </w:tcPr>
          <w:p w14:paraId="3C90D17D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1AC17F54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C3E87F8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339E44CE" w14:textId="77777777" w:rsidTr="00DC294E">
        <w:tc>
          <w:tcPr>
            <w:tcW w:w="5755" w:type="dxa"/>
            <w:gridSpan w:val="2"/>
            <w:vAlign w:val="center"/>
          </w:tcPr>
          <w:p w14:paraId="63D68EF1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3936958F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7E1458E6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6DA37A78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2B654576" w14:textId="77777777" w:rsidTr="00DC294E">
        <w:tc>
          <w:tcPr>
            <w:tcW w:w="5755" w:type="dxa"/>
            <w:gridSpan w:val="2"/>
            <w:vAlign w:val="center"/>
          </w:tcPr>
          <w:p w14:paraId="59C26C60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12C47B0A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16B0F225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1D46422C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1553EB40" w14:textId="77777777" w:rsidTr="00DC294E">
        <w:tc>
          <w:tcPr>
            <w:tcW w:w="5755" w:type="dxa"/>
            <w:gridSpan w:val="2"/>
            <w:vAlign w:val="center"/>
          </w:tcPr>
          <w:p w14:paraId="67269189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4DAA3486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15ADC6E8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46B47E09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622BCA3C" w14:textId="77777777" w:rsidTr="00DC294E">
        <w:tc>
          <w:tcPr>
            <w:tcW w:w="5755" w:type="dxa"/>
            <w:gridSpan w:val="2"/>
            <w:vAlign w:val="center"/>
          </w:tcPr>
          <w:p w14:paraId="4F74B0C5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4AAE4A16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1B5D03A3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5A614F4B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6A0EB92F" w14:textId="77777777" w:rsidTr="00DC294E">
        <w:tc>
          <w:tcPr>
            <w:tcW w:w="5755" w:type="dxa"/>
            <w:gridSpan w:val="2"/>
            <w:vAlign w:val="center"/>
          </w:tcPr>
          <w:p w14:paraId="44FA3F68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4F5F49EE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15A3FE70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4F64D365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36E2C1E0" w14:textId="77777777" w:rsidTr="00DC294E">
        <w:tc>
          <w:tcPr>
            <w:tcW w:w="5755" w:type="dxa"/>
            <w:gridSpan w:val="2"/>
            <w:vAlign w:val="center"/>
          </w:tcPr>
          <w:p w14:paraId="51E324B4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  <w:r w:rsidRPr="003040F7">
              <w:rPr>
                <w:rFonts w:ascii="Verdana" w:hAnsi="Verdana"/>
                <w:sz w:val="20"/>
                <w:szCs w:val="20"/>
              </w:rPr>
              <w:t>Other Expenses</w:t>
            </w:r>
          </w:p>
        </w:tc>
        <w:tc>
          <w:tcPr>
            <w:tcW w:w="948" w:type="dxa"/>
            <w:vAlign w:val="center"/>
          </w:tcPr>
          <w:p w14:paraId="1203E50F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3A7737DB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AA6AA5F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5395F064" w14:textId="77777777" w:rsidTr="00DC294E">
        <w:tc>
          <w:tcPr>
            <w:tcW w:w="5755" w:type="dxa"/>
            <w:gridSpan w:val="2"/>
            <w:vAlign w:val="center"/>
          </w:tcPr>
          <w:p w14:paraId="34346D2A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5A4CC656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4E61C887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1856C37A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0E5207C8" w14:textId="77777777" w:rsidTr="00DC294E">
        <w:tc>
          <w:tcPr>
            <w:tcW w:w="5755" w:type="dxa"/>
            <w:gridSpan w:val="2"/>
            <w:vAlign w:val="center"/>
          </w:tcPr>
          <w:p w14:paraId="3A341AB3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7BF10DDB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69AD79AD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3F21CA13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509D7A17" w14:textId="77777777" w:rsidTr="00DC294E">
        <w:tc>
          <w:tcPr>
            <w:tcW w:w="5755" w:type="dxa"/>
            <w:gridSpan w:val="2"/>
            <w:vAlign w:val="center"/>
          </w:tcPr>
          <w:p w14:paraId="7C014511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57C38CF8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0403E03D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23BE24FB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4B20C085" w14:textId="77777777" w:rsidTr="00DC294E">
        <w:tc>
          <w:tcPr>
            <w:tcW w:w="5755" w:type="dxa"/>
            <w:gridSpan w:val="2"/>
            <w:vAlign w:val="center"/>
          </w:tcPr>
          <w:p w14:paraId="44619414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6E7AA74B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7270D4E4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6DA4175A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77A4097E" w14:textId="77777777" w:rsidTr="00DC294E">
        <w:tc>
          <w:tcPr>
            <w:tcW w:w="5755" w:type="dxa"/>
            <w:gridSpan w:val="2"/>
            <w:vAlign w:val="center"/>
          </w:tcPr>
          <w:p w14:paraId="42868CA7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3ECEB072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1A53CDB9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tcBorders>
              <w:bottom w:val="single" w:sz="12" w:space="0" w:color="auto"/>
            </w:tcBorders>
            <w:vAlign w:val="center"/>
          </w:tcPr>
          <w:p w14:paraId="1C07F08D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66AFF7E3" w14:textId="77777777" w:rsidTr="00DC294E">
        <w:tc>
          <w:tcPr>
            <w:tcW w:w="7935" w:type="dxa"/>
            <w:gridSpan w:val="4"/>
            <w:tcBorders>
              <w:right w:val="single" w:sz="12" w:space="0" w:color="auto"/>
            </w:tcBorders>
            <w:vAlign w:val="center"/>
          </w:tcPr>
          <w:p w14:paraId="6B0D106C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  <w:r w:rsidRPr="003040F7">
              <w:rPr>
                <w:rFonts w:ascii="Verdana" w:hAnsi="Verdana"/>
                <w:sz w:val="20"/>
                <w:szCs w:val="20"/>
              </w:rPr>
              <w:t>SUB-TOTAL DISPOSABLES, CLINICAL, OTHER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3BDD91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46C466E6" w14:textId="77777777" w:rsidTr="00DC294E">
        <w:tc>
          <w:tcPr>
            <w:tcW w:w="9350" w:type="dxa"/>
            <w:gridSpan w:val="5"/>
            <w:vAlign w:val="center"/>
          </w:tcPr>
          <w:p w14:paraId="07C5B52E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0B2434" w14:paraId="3BCDCEA5" w14:textId="77777777" w:rsidTr="00DC294E">
        <w:tc>
          <w:tcPr>
            <w:tcW w:w="7935" w:type="dxa"/>
            <w:gridSpan w:val="4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77AC6071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  <w:r w:rsidRPr="003040F7">
              <w:rPr>
                <w:rFonts w:ascii="Verdana" w:hAnsi="Verdana"/>
                <w:sz w:val="20"/>
                <w:szCs w:val="20"/>
              </w:rPr>
              <w:t>Indirect Costs (</w:t>
            </w:r>
            <w:r>
              <w:rPr>
                <w:rFonts w:ascii="Verdana" w:hAnsi="Verdana"/>
                <w:sz w:val="20"/>
                <w:szCs w:val="20"/>
              </w:rPr>
              <w:t>≤</w:t>
            </w:r>
            <w:r w:rsidRPr="003040F7">
              <w:rPr>
                <w:rFonts w:ascii="Verdana" w:hAnsi="Verdana"/>
                <w:sz w:val="20"/>
                <w:szCs w:val="20"/>
              </w:rPr>
              <w:t>8%)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FCB58E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225B9A53" w14:textId="77777777" w:rsidTr="00DC294E">
        <w:tc>
          <w:tcPr>
            <w:tcW w:w="9350" w:type="dxa"/>
            <w:gridSpan w:val="5"/>
            <w:tcBorders>
              <w:right w:val="single" w:sz="2" w:space="0" w:color="auto"/>
            </w:tcBorders>
            <w:vAlign w:val="center"/>
          </w:tcPr>
          <w:p w14:paraId="617D6369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56DFA09D" w14:textId="77777777" w:rsidTr="00DC294E">
        <w:tc>
          <w:tcPr>
            <w:tcW w:w="7935" w:type="dxa"/>
            <w:gridSpan w:val="4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14:paraId="2F3C1A33" w14:textId="724CFD72" w:rsidR="000B2434" w:rsidRPr="00E04E9A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MVD Testing</w:t>
            </w:r>
            <w:r w:rsidR="00EF71CF">
              <w:rPr>
                <w:rFonts w:ascii="Verdana" w:hAnsi="Verdana"/>
                <w:sz w:val="20"/>
                <w:szCs w:val="20"/>
              </w:rPr>
              <w:t xml:space="preserve"> (subtract cost of MVD testing)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C5EB46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0B2434" w14:paraId="0E090FA7" w14:textId="77777777" w:rsidTr="00DC294E">
        <w:tc>
          <w:tcPr>
            <w:tcW w:w="935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218C1D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40C6D6EC" w14:textId="77777777" w:rsidTr="00DC294E">
        <w:tc>
          <w:tcPr>
            <w:tcW w:w="7935" w:type="dxa"/>
            <w:gridSpan w:val="4"/>
            <w:tcBorders>
              <w:top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CAA285A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DABE63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bookmarkEnd w:id="11"/>
    </w:tbl>
    <w:p w14:paraId="27022DBF" w14:textId="19A1BC80" w:rsidR="00790BB2" w:rsidRDefault="00790BB2" w:rsidP="00790BB2"/>
    <w:p w14:paraId="4720B715" w14:textId="77777777" w:rsidR="00790BB2" w:rsidRDefault="00790BB2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6CC9323F" w14:textId="5D097392" w:rsidR="00790BB2" w:rsidRDefault="00790BB2" w:rsidP="00790BB2">
      <w:pPr>
        <w:pStyle w:val="Heading2"/>
        <w:rPr>
          <w:rFonts w:ascii="Verdana" w:hAnsi="Verdana"/>
          <w:sz w:val="20"/>
          <w:szCs w:val="20"/>
        </w:rPr>
      </w:pPr>
      <w:bookmarkStart w:id="12" w:name="_Toc167112169"/>
      <w:r w:rsidRPr="00790BB2">
        <w:rPr>
          <w:rFonts w:ascii="Verdana" w:hAnsi="Verdana"/>
          <w:sz w:val="20"/>
          <w:szCs w:val="20"/>
        </w:rPr>
        <w:lastRenderedPageBreak/>
        <w:t>Budget Form Year 2</w:t>
      </w:r>
      <w:bookmarkEnd w:id="12"/>
      <w:r w:rsidRPr="00790BB2">
        <w:rPr>
          <w:rFonts w:ascii="Verdana" w:hAnsi="Verdana"/>
          <w:sz w:val="20"/>
          <w:szCs w:val="20"/>
        </w:rPr>
        <w:t xml:space="preserve"> </w:t>
      </w:r>
    </w:p>
    <w:p w14:paraId="4EA39D00" w14:textId="5467CEB0" w:rsidR="00A4012B" w:rsidRPr="00A4012B" w:rsidRDefault="00A4012B" w:rsidP="00A4012B">
      <w:r>
        <w:t>(if applicable)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2340"/>
        <w:gridCol w:w="948"/>
        <w:gridCol w:w="1232"/>
        <w:gridCol w:w="1415"/>
      </w:tblGrid>
      <w:tr w:rsidR="000B2434" w14:paraId="43BD8CE0" w14:textId="77777777" w:rsidTr="00DC294E">
        <w:tc>
          <w:tcPr>
            <w:tcW w:w="9350" w:type="dxa"/>
            <w:gridSpan w:val="5"/>
            <w:vAlign w:val="center"/>
          </w:tcPr>
          <w:p w14:paraId="2F0A9331" w14:textId="77777777" w:rsidR="000B2434" w:rsidRPr="00317E85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  <w:r w:rsidRPr="00756262">
              <w:rPr>
                <w:rFonts w:ascii="Verdana" w:hAnsi="Verdana"/>
                <w:b/>
                <w:bCs/>
                <w:sz w:val="24"/>
                <w:szCs w:val="24"/>
              </w:rPr>
              <w:t>Salary</w:t>
            </w:r>
            <w:r>
              <w:rPr>
                <w:rFonts w:ascii="Verdana" w:hAnsi="Verdan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(direct costs only)</w:t>
            </w:r>
          </w:p>
        </w:tc>
      </w:tr>
      <w:tr w:rsidR="000B2434" w14:paraId="4CBE8C64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59D2518E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Name (LN,FN)</w:t>
            </w:r>
          </w:p>
        </w:tc>
        <w:tc>
          <w:tcPr>
            <w:tcW w:w="2340" w:type="dxa"/>
            <w:vAlign w:val="center"/>
          </w:tcPr>
          <w:p w14:paraId="748F88CD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Time on Study (months)</w:t>
            </w:r>
          </w:p>
        </w:tc>
        <w:tc>
          <w:tcPr>
            <w:tcW w:w="2180" w:type="dxa"/>
            <w:gridSpan w:val="2"/>
            <w:vAlign w:val="center"/>
          </w:tcPr>
          <w:p w14:paraId="418026F8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Base Salary / Month ($) </w:t>
            </w:r>
          </w:p>
        </w:tc>
        <w:tc>
          <w:tcPr>
            <w:tcW w:w="1415" w:type="dxa"/>
            <w:vAlign w:val="center"/>
          </w:tcPr>
          <w:p w14:paraId="6C63D3BB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Requested Salary ($)</w:t>
            </w:r>
          </w:p>
        </w:tc>
      </w:tr>
      <w:tr w:rsidR="000B2434" w14:paraId="78864AE6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451CC20D" w14:textId="77777777" w:rsidR="000B2434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  <w:vAlign w:val="center"/>
          </w:tcPr>
          <w:p w14:paraId="7B4D51DF" w14:textId="77777777" w:rsidR="000B2434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80" w:type="dxa"/>
            <w:gridSpan w:val="2"/>
            <w:vAlign w:val="center"/>
          </w:tcPr>
          <w:p w14:paraId="604AE074" w14:textId="77777777" w:rsidR="000B2434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3391B981" w14:textId="77777777" w:rsidR="000B2434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026A4C52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52F44CDE" w14:textId="77777777" w:rsidR="000B2434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  <w:vAlign w:val="center"/>
          </w:tcPr>
          <w:p w14:paraId="0135CF79" w14:textId="77777777" w:rsidR="000B2434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80" w:type="dxa"/>
            <w:gridSpan w:val="2"/>
            <w:vAlign w:val="center"/>
          </w:tcPr>
          <w:p w14:paraId="0864FAE0" w14:textId="77777777" w:rsidR="000B2434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24F91368" w14:textId="77777777" w:rsidR="000B2434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14DDC20F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42FEA537" w14:textId="77777777" w:rsidR="000B2434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  <w:vAlign w:val="center"/>
          </w:tcPr>
          <w:p w14:paraId="3E1512C0" w14:textId="77777777" w:rsidR="000B2434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80" w:type="dxa"/>
            <w:gridSpan w:val="2"/>
            <w:vAlign w:val="center"/>
          </w:tcPr>
          <w:p w14:paraId="497D27CA" w14:textId="77777777" w:rsidR="000B2434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616C5AA1" w14:textId="77777777" w:rsidR="000B2434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721210A3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1A6A7EB0" w14:textId="77777777" w:rsidR="000B2434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  <w:vAlign w:val="center"/>
          </w:tcPr>
          <w:p w14:paraId="028AD320" w14:textId="77777777" w:rsidR="000B2434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80" w:type="dxa"/>
            <w:gridSpan w:val="2"/>
            <w:vAlign w:val="center"/>
          </w:tcPr>
          <w:p w14:paraId="22D2140C" w14:textId="77777777" w:rsidR="000B2434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7057C449" w14:textId="77777777" w:rsidR="000B2434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2818CEA3" w14:textId="77777777" w:rsidTr="00DC294E">
        <w:tc>
          <w:tcPr>
            <w:tcW w:w="7935" w:type="dxa"/>
            <w:gridSpan w:val="4"/>
            <w:tcBorders>
              <w:right w:val="single" w:sz="12" w:space="0" w:color="auto"/>
            </w:tcBorders>
            <w:vAlign w:val="center"/>
          </w:tcPr>
          <w:p w14:paraId="3A15419D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  <w:r w:rsidRPr="003040F7">
              <w:rPr>
                <w:rFonts w:ascii="Verdana" w:hAnsi="Verdana"/>
                <w:sz w:val="20"/>
                <w:szCs w:val="20"/>
              </w:rPr>
              <w:t>SUB-TOTAL SALARY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82FC60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78BCECEB" w14:textId="77777777" w:rsidTr="00DC294E">
        <w:tc>
          <w:tcPr>
            <w:tcW w:w="9350" w:type="dxa"/>
            <w:gridSpan w:val="5"/>
            <w:vAlign w:val="center"/>
          </w:tcPr>
          <w:p w14:paraId="5ABBFBEF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7B544353" w14:textId="77777777" w:rsidTr="00DC294E">
        <w:tc>
          <w:tcPr>
            <w:tcW w:w="9350" w:type="dxa"/>
            <w:gridSpan w:val="5"/>
            <w:vAlign w:val="center"/>
          </w:tcPr>
          <w:p w14:paraId="02D9DF32" w14:textId="77777777" w:rsidR="000B2434" w:rsidRPr="00317E85" w:rsidRDefault="000B2434" w:rsidP="00DC294E">
            <w:pPr>
              <w:rPr>
                <w:rFonts w:ascii="Verdana" w:hAnsi="Verdana"/>
                <w:sz w:val="24"/>
                <w:szCs w:val="24"/>
              </w:rPr>
            </w:pPr>
            <w:r w:rsidRPr="00756262">
              <w:rPr>
                <w:rFonts w:ascii="Verdana" w:hAnsi="Verdana"/>
                <w:b/>
                <w:bCs/>
                <w:sz w:val="24"/>
                <w:szCs w:val="24"/>
              </w:rPr>
              <w:t>Non-Salary</w:t>
            </w:r>
            <w:r>
              <w:rPr>
                <w:rFonts w:ascii="Verdana" w:hAnsi="Verdana"/>
                <w:b/>
                <w:bCs/>
                <w:sz w:val="24"/>
                <w:szCs w:val="24"/>
              </w:rPr>
              <w:t xml:space="preserve"> </w:t>
            </w:r>
            <w:r w:rsidRPr="00317E85">
              <w:rPr>
                <w:rFonts w:ascii="Verdana" w:hAnsi="Verdana"/>
                <w:sz w:val="20"/>
                <w:szCs w:val="20"/>
              </w:rPr>
              <w:t>(direct costs only)</w:t>
            </w:r>
          </w:p>
        </w:tc>
      </w:tr>
      <w:tr w:rsidR="000B2434" w14:paraId="328CD8F3" w14:textId="77777777" w:rsidTr="00DC294E">
        <w:tc>
          <w:tcPr>
            <w:tcW w:w="5755" w:type="dxa"/>
            <w:gridSpan w:val="2"/>
            <w:vAlign w:val="center"/>
          </w:tcPr>
          <w:p w14:paraId="6AA7AFE7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  <w:r w:rsidRPr="003040F7">
              <w:rPr>
                <w:rFonts w:ascii="Verdana" w:hAnsi="Verdana"/>
                <w:sz w:val="20"/>
                <w:szCs w:val="20"/>
              </w:rPr>
              <w:t>Disposables – Materials, Reagents, Supplies</w:t>
            </w:r>
          </w:p>
        </w:tc>
        <w:tc>
          <w:tcPr>
            <w:tcW w:w="948" w:type="dxa"/>
            <w:vAlign w:val="center"/>
          </w:tcPr>
          <w:p w14:paraId="3E141F4A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  <w:r w:rsidRPr="00B21842">
              <w:rPr>
                <w:rFonts w:ascii="Verdana" w:hAnsi="Verdana"/>
                <w:sz w:val="18"/>
                <w:szCs w:val="18"/>
              </w:rPr>
              <w:t>Number</w:t>
            </w:r>
          </w:p>
        </w:tc>
        <w:tc>
          <w:tcPr>
            <w:tcW w:w="1232" w:type="dxa"/>
            <w:vAlign w:val="center"/>
          </w:tcPr>
          <w:p w14:paraId="250122B7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  <w:r w:rsidRPr="00B21842">
              <w:rPr>
                <w:rFonts w:ascii="Verdana" w:hAnsi="Verdana"/>
                <w:sz w:val="18"/>
                <w:szCs w:val="18"/>
              </w:rPr>
              <w:t>Cost per ($)</w:t>
            </w:r>
          </w:p>
        </w:tc>
        <w:tc>
          <w:tcPr>
            <w:tcW w:w="1415" w:type="dxa"/>
            <w:vAlign w:val="center"/>
          </w:tcPr>
          <w:p w14:paraId="379D8F3D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  <w:r w:rsidRPr="00B21842">
              <w:rPr>
                <w:rFonts w:ascii="Verdana" w:hAnsi="Verdana"/>
                <w:sz w:val="18"/>
                <w:szCs w:val="18"/>
              </w:rPr>
              <w:t>Item Subtotal ($)</w:t>
            </w:r>
          </w:p>
        </w:tc>
      </w:tr>
      <w:tr w:rsidR="000B2434" w14:paraId="30992D30" w14:textId="77777777" w:rsidTr="00DC294E">
        <w:tc>
          <w:tcPr>
            <w:tcW w:w="5755" w:type="dxa"/>
            <w:gridSpan w:val="2"/>
            <w:vAlign w:val="center"/>
          </w:tcPr>
          <w:p w14:paraId="606BA82F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1D1FFEF9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6F855F82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6AAE023F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50E57891" w14:textId="77777777" w:rsidTr="00DC294E">
        <w:tc>
          <w:tcPr>
            <w:tcW w:w="5755" w:type="dxa"/>
            <w:gridSpan w:val="2"/>
            <w:vAlign w:val="center"/>
          </w:tcPr>
          <w:p w14:paraId="7F675F67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3BC3F1DF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6722D0CD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3DB12BAE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4AB23571" w14:textId="77777777" w:rsidTr="00DC294E">
        <w:tc>
          <w:tcPr>
            <w:tcW w:w="5755" w:type="dxa"/>
            <w:gridSpan w:val="2"/>
            <w:vAlign w:val="center"/>
          </w:tcPr>
          <w:p w14:paraId="0E4F4206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11A49083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7148AB22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BDA2460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59B1F07A" w14:textId="77777777" w:rsidTr="00DC294E">
        <w:tc>
          <w:tcPr>
            <w:tcW w:w="5755" w:type="dxa"/>
            <w:gridSpan w:val="2"/>
            <w:vAlign w:val="center"/>
          </w:tcPr>
          <w:p w14:paraId="31B8FD3A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20D7775C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050ABD5F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80F9ACA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430C6C9B" w14:textId="77777777" w:rsidTr="00DC294E">
        <w:tc>
          <w:tcPr>
            <w:tcW w:w="5755" w:type="dxa"/>
            <w:gridSpan w:val="2"/>
            <w:vAlign w:val="center"/>
          </w:tcPr>
          <w:p w14:paraId="1A6361E6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71AF6568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70D2311A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4AB2A90E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7EB189AA" w14:textId="77777777" w:rsidTr="00DC294E">
        <w:tc>
          <w:tcPr>
            <w:tcW w:w="5755" w:type="dxa"/>
            <w:gridSpan w:val="2"/>
            <w:vAlign w:val="center"/>
          </w:tcPr>
          <w:p w14:paraId="4EAF4D13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  <w:r w:rsidRPr="003040F7">
              <w:rPr>
                <w:rFonts w:ascii="Verdana" w:hAnsi="Verdana"/>
                <w:sz w:val="20"/>
                <w:szCs w:val="20"/>
              </w:rPr>
              <w:t>Clinical - Sample collection, Diagnostics, Treatments</w:t>
            </w:r>
          </w:p>
        </w:tc>
        <w:tc>
          <w:tcPr>
            <w:tcW w:w="948" w:type="dxa"/>
            <w:vAlign w:val="center"/>
          </w:tcPr>
          <w:p w14:paraId="362CB8C8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6CB99331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2650A408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348574D0" w14:textId="77777777" w:rsidTr="00DC294E">
        <w:tc>
          <w:tcPr>
            <w:tcW w:w="5755" w:type="dxa"/>
            <w:gridSpan w:val="2"/>
            <w:vAlign w:val="center"/>
          </w:tcPr>
          <w:p w14:paraId="7BFB38E3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6FC25FA9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0EDCD8B3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4971F9B5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3692A91C" w14:textId="77777777" w:rsidTr="00DC294E">
        <w:tc>
          <w:tcPr>
            <w:tcW w:w="5755" w:type="dxa"/>
            <w:gridSpan w:val="2"/>
            <w:vAlign w:val="center"/>
          </w:tcPr>
          <w:p w14:paraId="7EDF2427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517AEF24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74352565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35E8946B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280A5081" w14:textId="77777777" w:rsidTr="00DC294E">
        <w:tc>
          <w:tcPr>
            <w:tcW w:w="5755" w:type="dxa"/>
            <w:gridSpan w:val="2"/>
            <w:vAlign w:val="center"/>
          </w:tcPr>
          <w:p w14:paraId="336E61A7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2CA50C46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52D4B3A4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44FC8F17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6F866D8D" w14:textId="77777777" w:rsidTr="00DC294E">
        <w:tc>
          <w:tcPr>
            <w:tcW w:w="5755" w:type="dxa"/>
            <w:gridSpan w:val="2"/>
            <w:vAlign w:val="center"/>
          </w:tcPr>
          <w:p w14:paraId="2EBF34F7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785FA1DF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07D1E66B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1A815AD5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243A0D1F" w14:textId="77777777" w:rsidTr="00DC294E">
        <w:tc>
          <w:tcPr>
            <w:tcW w:w="5755" w:type="dxa"/>
            <w:gridSpan w:val="2"/>
            <w:vAlign w:val="center"/>
          </w:tcPr>
          <w:p w14:paraId="1325A1B4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25B92406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4AA7C568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214D0EB6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66B164F5" w14:textId="77777777" w:rsidTr="00DC294E">
        <w:tc>
          <w:tcPr>
            <w:tcW w:w="5755" w:type="dxa"/>
            <w:gridSpan w:val="2"/>
            <w:vAlign w:val="center"/>
          </w:tcPr>
          <w:p w14:paraId="62163028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  <w:r w:rsidRPr="003040F7">
              <w:rPr>
                <w:rFonts w:ascii="Verdana" w:hAnsi="Verdana"/>
                <w:sz w:val="20"/>
                <w:szCs w:val="20"/>
              </w:rPr>
              <w:t>Other Expenses</w:t>
            </w:r>
          </w:p>
        </w:tc>
        <w:tc>
          <w:tcPr>
            <w:tcW w:w="948" w:type="dxa"/>
            <w:vAlign w:val="center"/>
          </w:tcPr>
          <w:p w14:paraId="08425CD4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74EFF2E0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34456E9E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42AF04CA" w14:textId="77777777" w:rsidTr="00DC294E">
        <w:tc>
          <w:tcPr>
            <w:tcW w:w="5755" w:type="dxa"/>
            <w:gridSpan w:val="2"/>
            <w:vAlign w:val="center"/>
          </w:tcPr>
          <w:p w14:paraId="3E7B08BC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110AE632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6A2DD418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7B2E84F1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5CD07879" w14:textId="77777777" w:rsidTr="00DC294E">
        <w:tc>
          <w:tcPr>
            <w:tcW w:w="5755" w:type="dxa"/>
            <w:gridSpan w:val="2"/>
            <w:vAlign w:val="center"/>
          </w:tcPr>
          <w:p w14:paraId="4F57A14F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6FD42B10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3984FD13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3DED89E9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2AFCF90B" w14:textId="77777777" w:rsidTr="00DC294E">
        <w:tc>
          <w:tcPr>
            <w:tcW w:w="5755" w:type="dxa"/>
            <w:gridSpan w:val="2"/>
            <w:vAlign w:val="center"/>
          </w:tcPr>
          <w:p w14:paraId="44AAA913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6225260D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4631ACFE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7AC6782B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6A654DAB" w14:textId="77777777" w:rsidTr="00DC294E">
        <w:tc>
          <w:tcPr>
            <w:tcW w:w="5755" w:type="dxa"/>
            <w:gridSpan w:val="2"/>
            <w:vAlign w:val="center"/>
          </w:tcPr>
          <w:p w14:paraId="45EAD25E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5C9542E7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65348131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2A4D1682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2FF5867B" w14:textId="77777777" w:rsidTr="00DC294E">
        <w:tc>
          <w:tcPr>
            <w:tcW w:w="5755" w:type="dxa"/>
            <w:gridSpan w:val="2"/>
            <w:vAlign w:val="center"/>
          </w:tcPr>
          <w:p w14:paraId="4B618E29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78978A17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68999455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tcBorders>
              <w:bottom w:val="single" w:sz="12" w:space="0" w:color="auto"/>
            </w:tcBorders>
            <w:vAlign w:val="center"/>
          </w:tcPr>
          <w:p w14:paraId="66DC6402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6BA2B8AB" w14:textId="77777777" w:rsidTr="00DC294E">
        <w:tc>
          <w:tcPr>
            <w:tcW w:w="7935" w:type="dxa"/>
            <w:gridSpan w:val="4"/>
            <w:tcBorders>
              <w:right w:val="single" w:sz="12" w:space="0" w:color="auto"/>
            </w:tcBorders>
            <w:vAlign w:val="center"/>
          </w:tcPr>
          <w:p w14:paraId="7934E9C8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  <w:r w:rsidRPr="003040F7">
              <w:rPr>
                <w:rFonts w:ascii="Verdana" w:hAnsi="Verdana"/>
                <w:sz w:val="20"/>
                <w:szCs w:val="20"/>
              </w:rPr>
              <w:t>SUB-TOTAL DISPOSABLES, CLINICAL, OTHER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F99A55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20B55751" w14:textId="77777777" w:rsidTr="00DC294E">
        <w:tc>
          <w:tcPr>
            <w:tcW w:w="9350" w:type="dxa"/>
            <w:gridSpan w:val="5"/>
            <w:vAlign w:val="center"/>
          </w:tcPr>
          <w:p w14:paraId="5C9379D2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0B2434" w14:paraId="0DE0130C" w14:textId="77777777" w:rsidTr="00DC294E">
        <w:tc>
          <w:tcPr>
            <w:tcW w:w="7935" w:type="dxa"/>
            <w:gridSpan w:val="4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67E372B9" w14:textId="77777777" w:rsidR="000B2434" w:rsidRPr="003040F7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  <w:r w:rsidRPr="003040F7">
              <w:rPr>
                <w:rFonts w:ascii="Verdana" w:hAnsi="Verdana"/>
                <w:sz w:val="20"/>
                <w:szCs w:val="20"/>
              </w:rPr>
              <w:t>Indirect Costs (</w:t>
            </w:r>
            <w:r>
              <w:rPr>
                <w:rFonts w:ascii="Verdana" w:hAnsi="Verdana"/>
                <w:sz w:val="20"/>
                <w:szCs w:val="20"/>
              </w:rPr>
              <w:t>≤</w:t>
            </w:r>
            <w:r w:rsidRPr="003040F7">
              <w:rPr>
                <w:rFonts w:ascii="Verdana" w:hAnsi="Verdana"/>
                <w:sz w:val="20"/>
                <w:szCs w:val="20"/>
              </w:rPr>
              <w:t>8%)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B51B2B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15217E59" w14:textId="77777777" w:rsidTr="00DC294E">
        <w:tc>
          <w:tcPr>
            <w:tcW w:w="9350" w:type="dxa"/>
            <w:gridSpan w:val="5"/>
            <w:tcBorders>
              <w:right w:val="single" w:sz="2" w:space="0" w:color="auto"/>
            </w:tcBorders>
            <w:vAlign w:val="center"/>
          </w:tcPr>
          <w:p w14:paraId="68475F57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3BEB3C82" w14:textId="77777777" w:rsidTr="00DC294E">
        <w:tc>
          <w:tcPr>
            <w:tcW w:w="7935" w:type="dxa"/>
            <w:gridSpan w:val="4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14:paraId="40F8EBD5" w14:textId="726199B4" w:rsidR="000B2434" w:rsidRPr="00E04E9A" w:rsidRDefault="000B2434" w:rsidP="00DC294E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MVD Testing</w:t>
            </w:r>
            <w:r w:rsidR="00EF71CF">
              <w:rPr>
                <w:rFonts w:ascii="Verdana" w:hAnsi="Verdana"/>
                <w:sz w:val="20"/>
                <w:szCs w:val="20"/>
              </w:rPr>
              <w:t xml:space="preserve"> (subtract cost of MVD testing)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7C1981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0B2434" w14:paraId="3F6CE3B3" w14:textId="77777777" w:rsidTr="00DC294E">
        <w:tc>
          <w:tcPr>
            <w:tcW w:w="935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7D2E7A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B2434" w14:paraId="2DE0BBA1" w14:textId="77777777" w:rsidTr="00DC294E">
        <w:tc>
          <w:tcPr>
            <w:tcW w:w="7935" w:type="dxa"/>
            <w:gridSpan w:val="4"/>
            <w:tcBorders>
              <w:top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F681AA6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D33D3A" w14:textId="77777777" w:rsidR="000B2434" w:rsidRPr="00B21842" w:rsidRDefault="000B2434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0D7F4C62" w14:textId="77777777" w:rsidR="005364A1" w:rsidRPr="00472A50" w:rsidRDefault="005364A1" w:rsidP="005364A1">
      <w:pPr>
        <w:spacing w:line="240" w:lineRule="auto"/>
        <w:contextualSpacing/>
        <w:rPr>
          <w:rFonts w:ascii="Verdana" w:hAnsi="Verdana"/>
          <w:sz w:val="20"/>
          <w:szCs w:val="20"/>
        </w:rPr>
      </w:pPr>
    </w:p>
    <w:p w14:paraId="694683CF" w14:textId="34A2B619" w:rsidR="005364A1" w:rsidRDefault="005364A1" w:rsidP="00F90C16">
      <w:pPr>
        <w:spacing w:line="240" w:lineRule="auto"/>
        <w:contextualSpacing/>
        <w:rPr>
          <w:rFonts w:ascii="Verdana" w:hAnsi="Verdana"/>
          <w:sz w:val="20"/>
          <w:szCs w:val="20"/>
        </w:rPr>
      </w:pPr>
    </w:p>
    <w:p w14:paraId="00020217" w14:textId="77777777" w:rsidR="00790BB2" w:rsidRDefault="00790BB2">
      <w:pPr>
        <w:rPr>
          <w:rFonts w:ascii="Verdana" w:eastAsiaTheme="majorEastAsia" w:hAnsi="Verdana" w:cstheme="majorBidi"/>
          <w:color w:val="2F5496" w:themeColor="accent1" w:themeShade="BF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14:paraId="6130A1CA" w14:textId="2404F728" w:rsidR="005364A1" w:rsidRPr="005207DF" w:rsidRDefault="002D0520" w:rsidP="005364A1">
      <w:pPr>
        <w:pStyle w:val="Heading1"/>
        <w:rPr>
          <w:rFonts w:ascii="Verdana" w:hAnsi="Verdana"/>
          <w:sz w:val="24"/>
          <w:szCs w:val="24"/>
        </w:rPr>
      </w:pPr>
      <w:bookmarkStart w:id="13" w:name="_Toc167112170"/>
      <w:r>
        <w:rPr>
          <w:rFonts w:ascii="Verdana" w:hAnsi="Verdana"/>
          <w:sz w:val="24"/>
          <w:szCs w:val="24"/>
        </w:rPr>
        <w:lastRenderedPageBreak/>
        <w:t>1</w:t>
      </w:r>
      <w:r w:rsidR="00206E8B">
        <w:rPr>
          <w:rFonts w:ascii="Verdana" w:hAnsi="Verdana"/>
          <w:sz w:val="24"/>
          <w:szCs w:val="24"/>
        </w:rPr>
        <w:t>1</w:t>
      </w:r>
      <w:r w:rsidR="005364A1" w:rsidRPr="005207DF">
        <w:rPr>
          <w:rFonts w:ascii="Verdana" w:hAnsi="Verdana"/>
          <w:sz w:val="24"/>
          <w:szCs w:val="24"/>
        </w:rPr>
        <w:t>. IACUC &amp; I</w:t>
      </w:r>
      <w:r w:rsidR="00F93BBA">
        <w:rPr>
          <w:rFonts w:ascii="Verdana" w:hAnsi="Verdana"/>
          <w:sz w:val="24"/>
          <w:szCs w:val="24"/>
        </w:rPr>
        <w:t xml:space="preserve">nformed </w:t>
      </w:r>
      <w:r w:rsidR="005364A1" w:rsidRPr="005207DF">
        <w:rPr>
          <w:rFonts w:ascii="Verdana" w:hAnsi="Verdana"/>
          <w:sz w:val="24"/>
          <w:szCs w:val="24"/>
        </w:rPr>
        <w:t>Client Consent</w:t>
      </w:r>
      <w:r w:rsidR="00F93BBA">
        <w:rPr>
          <w:rFonts w:ascii="Verdana" w:hAnsi="Verdana"/>
          <w:sz w:val="24"/>
          <w:szCs w:val="24"/>
        </w:rPr>
        <w:t xml:space="preserve"> Form</w:t>
      </w:r>
      <w:bookmarkEnd w:id="13"/>
    </w:p>
    <w:p w14:paraId="0A564686" w14:textId="3DB3E257" w:rsidR="005364A1" w:rsidRPr="005364A1" w:rsidRDefault="005364A1" w:rsidP="005364A1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 w:rsidRPr="005364A1">
        <w:rPr>
          <w:rFonts w:ascii="Verdana" w:hAnsi="Verdana"/>
          <w:i/>
          <w:iCs/>
          <w:sz w:val="20"/>
          <w:szCs w:val="20"/>
        </w:rPr>
        <w:t>If</w:t>
      </w:r>
      <w:r w:rsidR="00E9363D">
        <w:rPr>
          <w:rFonts w:ascii="Verdana" w:hAnsi="Verdana"/>
          <w:i/>
          <w:iCs/>
          <w:sz w:val="20"/>
          <w:szCs w:val="20"/>
        </w:rPr>
        <w:t xml:space="preserve"> </w:t>
      </w:r>
      <w:r w:rsidR="00021552">
        <w:rPr>
          <w:rFonts w:ascii="Verdana" w:hAnsi="Verdana"/>
          <w:i/>
          <w:iCs/>
          <w:sz w:val="20"/>
          <w:szCs w:val="20"/>
        </w:rPr>
        <w:t xml:space="preserve">IACUC </w:t>
      </w:r>
      <w:r w:rsidR="00E9363D">
        <w:rPr>
          <w:rFonts w:ascii="Verdana" w:hAnsi="Verdana"/>
          <w:i/>
          <w:iCs/>
          <w:sz w:val="20"/>
          <w:szCs w:val="20"/>
        </w:rPr>
        <w:t>approved</w:t>
      </w:r>
      <w:r w:rsidRPr="005364A1">
        <w:rPr>
          <w:rFonts w:ascii="Verdana" w:hAnsi="Verdana"/>
          <w:i/>
          <w:iCs/>
          <w:sz w:val="20"/>
          <w:szCs w:val="20"/>
        </w:rPr>
        <w:t xml:space="preserve"> </w:t>
      </w:r>
      <w:r w:rsidR="00E9363D">
        <w:rPr>
          <w:rFonts w:ascii="Verdana" w:hAnsi="Verdana"/>
          <w:i/>
          <w:iCs/>
          <w:sz w:val="20"/>
          <w:szCs w:val="20"/>
        </w:rPr>
        <w:t>animal care and use protocol (ACUP) is not needed</w:t>
      </w:r>
      <w:r w:rsidRPr="005364A1">
        <w:rPr>
          <w:rFonts w:ascii="Verdana" w:hAnsi="Verdana"/>
          <w:i/>
          <w:iCs/>
          <w:sz w:val="20"/>
          <w:szCs w:val="20"/>
        </w:rPr>
        <w:t xml:space="preserve"> include that </w:t>
      </w:r>
      <w:r w:rsidR="00E9363D">
        <w:rPr>
          <w:rFonts w:ascii="Verdana" w:hAnsi="Verdana"/>
          <w:i/>
          <w:iCs/>
          <w:sz w:val="20"/>
          <w:szCs w:val="20"/>
        </w:rPr>
        <w:tab/>
      </w:r>
      <w:r w:rsidRPr="005364A1">
        <w:rPr>
          <w:rFonts w:ascii="Verdana" w:hAnsi="Verdana"/>
          <w:i/>
          <w:iCs/>
          <w:sz w:val="20"/>
          <w:szCs w:val="20"/>
        </w:rPr>
        <w:t xml:space="preserve">statement here. </w:t>
      </w:r>
    </w:p>
    <w:p w14:paraId="2ADC34F5" w14:textId="17E711DF" w:rsidR="005364A1" w:rsidRPr="005364A1" w:rsidRDefault="005364A1" w:rsidP="005364A1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 w:rsidRPr="005364A1">
        <w:rPr>
          <w:rFonts w:ascii="Verdana" w:hAnsi="Verdana"/>
          <w:i/>
          <w:iCs/>
          <w:sz w:val="20"/>
          <w:szCs w:val="20"/>
        </w:rPr>
        <w:tab/>
        <w:t xml:space="preserve">If </w:t>
      </w:r>
      <w:r w:rsidR="00021552">
        <w:rPr>
          <w:rFonts w:ascii="Verdana" w:hAnsi="Verdana"/>
          <w:i/>
          <w:iCs/>
          <w:sz w:val="20"/>
          <w:szCs w:val="20"/>
        </w:rPr>
        <w:t xml:space="preserve">approved </w:t>
      </w:r>
      <w:r w:rsidR="00E9363D">
        <w:rPr>
          <w:rFonts w:ascii="Verdana" w:hAnsi="Verdana"/>
          <w:i/>
          <w:iCs/>
          <w:sz w:val="20"/>
          <w:szCs w:val="20"/>
        </w:rPr>
        <w:t>ACUP is needed</w:t>
      </w:r>
      <w:r w:rsidRPr="005364A1">
        <w:rPr>
          <w:rFonts w:ascii="Verdana" w:hAnsi="Verdana"/>
          <w:i/>
          <w:iCs/>
          <w:sz w:val="20"/>
          <w:szCs w:val="20"/>
        </w:rPr>
        <w:t xml:space="preserve"> provide the below</w:t>
      </w:r>
      <w:r w:rsidR="00021552">
        <w:rPr>
          <w:rFonts w:ascii="Verdana" w:hAnsi="Verdana"/>
          <w:i/>
          <w:iCs/>
          <w:sz w:val="20"/>
          <w:szCs w:val="20"/>
        </w:rPr>
        <w:t xml:space="preserve"> information</w:t>
      </w:r>
      <w:r w:rsidRPr="005364A1">
        <w:rPr>
          <w:rFonts w:ascii="Verdana" w:hAnsi="Verdana"/>
          <w:i/>
          <w:iCs/>
          <w:sz w:val="20"/>
          <w:szCs w:val="20"/>
        </w:rPr>
        <w:t>.*</w:t>
      </w:r>
    </w:p>
    <w:p w14:paraId="5CE87045" w14:textId="77777777" w:rsidR="005364A1" w:rsidRPr="005364A1" w:rsidRDefault="005364A1" w:rsidP="005364A1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 w:rsidRPr="005364A1">
        <w:rPr>
          <w:rFonts w:ascii="Verdana" w:hAnsi="Verdana"/>
          <w:i/>
          <w:iCs/>
          <w:sz w:val="20"/>
          <w:szCs w:val="20"/>
        </w:rPr>
        <w:tab/>
        <w:t>-Approved animal care and use protocol #</w:t>
      </w:r>
    </w:p>
    <w:p w14:paraId="5C27FC07" w14:textId="77777777" w:rsidR="005364A1" w:rsidRPr="005364A1" w:rsidRDefault="005364A1" w:rsidP="005364A1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 w:rsidRPr="005364A1">
        <w:rPr>
          <w:rFonts w:ascii="Verdana" w:hAnsi="Verdana"/>
          <w:i/>
          <w:iCs/>
          <w:sz w:val="20"/>
          <w:szCs w:val="20"/>
        </w:rPr>
        <w:tab/>
        <w:t>-Approved client consent form</w:t>
      </w:r>
    </w:p>
    <w:p w14:paraId="04FC8724" w14:textId="6C91F6B0" w:rsidR="005364A1" w:rsidRPr="005364A1" w:rsidRDefault="005364A1" w:rsidP="005364A1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 w:rsidRPr="005364A1">
        <w:rPr>
          <w:rFonts w:ascii="Verdana" w:hAnsi="Verdana"/>
          <w:i/>
          <w:iCs/>
          <w:sz w:val="20"/>
          <w:szCs w:val="20"/>
        </w:rPr>
        <w:tab/>
        <w:t xml:space="preserve">*If these are not available at time of submission note that here. These </w:t>
      </w:r>
      <w:r w:rsidRPr="005364A1">
        <w:rPr>
          <w:rFonts w:ascii="Verdana" w:hAnsi="Verdana"/>
          <w:i/>
          <w:iCs/>
          <w:sz w:val="20"/>
          <w:szCs w:val="20"/>
        </w:rPr>
        <w:tab/>
      </w:r>
      <w:r w:rsidRPr="005364A1">
        <w:rPr>
          <w:rFonts w:ascii="Verdana" w:hAnsi="Verdana"/>
          <w:i/>
          <w:iCs/>
          <w:sz w:val="20"/>
          <w:szCs w:val="20"/>
        </w:rPr>
        <w:tab/>
        <w:t>will need to be provided before funding</w:t>
      </w:r>
      <w:r w:rsidR="00790BB2">
        <w:rPr>
          <w:rFonts w:ascii="Verdana" w:hAnsi="Verdana"/>
          <w:i/>
          <w:iCs/>
          <w:sz w:val="20"/>
          <w:szCs w:val="20"/>
        </w:rPr>
        <w:t xml:space="preserve"> is provided</w:t>
      </w:r>
      <w:r w:rsidRPr="005364A1">
        <w:rPr>
          <w:rFonts w:ascii="Verdana" w:hAnsi="Verdana"/>
          <w:i/>
          <w:iCs/>
          <w:sz w:val="20"/>
          <w:szCs w:val="20"/>
        </w:rPr>
        <w:t>.</w:t>
      </w:r>
    </w:p>
    <w:p w14:paraId="0DB875AC" w14:textId="1DBC27EB" w:rsidR="005364A1" w:rsidRDefault="005364A1" w:rsidP="00F90C16">
      <w:pPr>
        <w:spacing w:line="240" w:lineRule="auto"/>
        <w:contextualSpacing/>
        <w:rPr>
          <w:rFonts w:ascii="Verdana" w:hAnsi="Verdana"/>
          <w:sz w:val="20"/>
          <w:szCs w:val="20"/>
        </w:rPr>
      </w:pPr>
    </w:p>
    <w:p w14:paraId="649D364A" w14:textId="40F6F931" w:rsidR="00650F54" w:rsidRPr="00650F54" w:rsidRDefault="005364A1" w:rsidP="00650F54">
      <w:pPr>
        <w:pStyle w:val="Heading1"/>
        <w:rPr>
          <w:rFonts w:ascii="Verdana" w:hAnsi="Verdana"/>
          <w:sz w:val="24"/>
          <w:szCs w:val="24"/>
        </w:rPr>
      </w:pPr>
      <w:bookmarkStart w:id="14" w:name="_Toc167112171"/>
      <w:r w:rsidRPr="005207DF">
        <w:rPr>
          <w:rFonts w:ascii="Verdana" w:hAnsi="Verdana"/>
          <w:sz w:val="24"/>
          <w:szCs w:val="24"/>
        </w:rPr>
        <w:t>1</w:t>
      </w:r>
      <w:r w:rsidR="00206E8B">
        <w:rPr>
          <w:rFonts w:ascii="Verdana" w:hAnsi="Verdana"/>
          <w:sz w:val="24"/>
          <w:szCs w:val="24"/>
        </w:rPr>
        <w:t>2</w:t>
      </w:r>
      <w:r w:rsidRPr="005207DF">
        <w:rPr>
          <w:rFonts w:ascii="Verdana" w:hAnsi="Verdana"/>
          <w:sz w:val="24"/>
          <w:szCs w:val="24"/>
        </w:rPr>
        <w:t>. Collaborator(s)</w:t>
      </w:r>
      <w:r w:rsidR="00650F54">
        <w:rPr>
          <w:rFonts w:ascii="Verdana" w:hAnsi="Verdana"/>
          <w:sz w:val="24"/>
          <w:szCs w:val="24"/>
        </w:rPr>
        <w:t xml:space="preserve">- </w:t>
      </w:r>
      <w:r w:rsidR="00650F54" w:rsidRPr="00881B7A">
        <w:t>OPTIONAL</w:t>
      </w:r>
      <w:bookmarkEnd w:id="14"/>
    </w:p>
    <w:p w14:paraId="0E3F6EC2" w14:textId="1BC94308" w:rsidR="005364A1" w:rsidRPr="005364A1" w:rsidRDefault="005364A1" w:rsidP="005364A1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 w:rsidRPr="00472A50">
        <w:rPr>
          <w:rFonts w:ascii="Verdana" w:hAnsi="Verdana"/>
          <w:b/>
          <w:bCs/>
          <w:sz w:val="20"/>
          <w:szCs w:val="20"/>
        </w:rPr>
        <w:tab/>
      </w:r>
      <w:proofErr w:type="spellStart"/>
      <w:r w:rsidRPr="005364A1">
        <w:rPr>
          <w:rFonts w:ascii="Verdana" w:hAnsi="Verdana"/>
          <w:i/>
          <w:iCs/>
          <w:sz w:val="20"/>
          <w:szCs w:val="20"/>
        </w:rPr>
        <w:t>Biosketch</w:t>
      </w:r>
      <w:proofErr w:type="spellEnd"/>
      <w:r w:rsidRPr="005364A1">
        <w:rPr>
          <w:rFonts w:ascii="Verdana" w:hAnsi="Verdana"/>
          <w:i/>
          <w:iCs/>
          <w:sz w:val="20"/>
          <w:szCs w:val="20"/>
        </w:rPr>
        <w:t xml:space="preserve"> </w:t>
      </w:r>
      <w:r w:rsidR="009A5FDA">
        <w:rPr>
          <w:rFonts w:ascii="Verdana" w:hAnsi="Verdana"/>
          <w:i/>
          <w:iCs/>
          <w:sz w:val="20"/>
          <w:szCs w:val="20"/>
        </w:rPr>
        <w:t xml:space="preserve">for </w:t>
      </w:r>
      <w:r w:rsidRPr="005364A1">
        <w:rPr>
          <w:rFonts w:ascii="Verdana" w:hAnsi="Verdana"/>
          <w:i/>
          <w:iCs/>
          <w:sz w:val="20"/>
          <w:szCs w:val="20"/>
        </w:rPr>
        <w:t xml:space="preserve">all </w:t>
      </w:r>
      <w:r w:rsidR="00E9363D">
        <w:rPr>
          <w:rFonts w:ascii="Verdana" w:hAnsi="Verdana"/>
          <w:i/>
          <w:iCs/>
          <w:sz w:val="20"/>
          <w:szCs w:val="20"/>
        </w:rPr>
        <w:t>collaborators</w:t>
      </w:r>
      <w:r w:rsidRPr="005364A1">
        <w:rPr>
          <w:rFonts w:ascii="Verdana" w:hAnsi="Verdana"/>
          <w:i/>
          <w:iCs/>
          <w:sz w:val="20"/>
          <w:szCs w:val="20"/>
        </w:rPr>
        <w:t xml:space="preserve"> (&lt;2 pages / </w:t>
      </w:r>
      <w:r w:rsidR="00197A69">
        <w:rPr>
          <w:rFonts w:ascii="Verdana" w:hAnsi="Verdana"/>
          <w:i/>
          <w:iCs/>
          <w:sz w:val="20"/>
          <w:szCs w:val="20"/>
        </w:rPr>
        <w:t>person</w:t>
      </w:r>
      <w:r w:rsidRPr="005364A1">
        <w:rPr>
          <w:rFonts w:ascii="Verdana" w:hAnsi="Verdana"/>
          <w:i/>
          <w:iCs/>
          <w:sz w:val="20"/>
          <w:szCs w:val="20"/>
        </w:rPr>
        <w:t>) – see</w:t>
      </w:r>
      <w:r w:rsidR="00790BB2">
        <w:rPr>
          <w:rFonts w:ascii="Verdana" w:hAnsi="Verdana"/>
          <w:i/>
          <w:iCs/>
          <w:sz w:val="20"/>
          <w:szCs w:val="20"/>
        </w:rPr>
        <w:t xml:space="preserve"> MVD </w:t>
      </w:r>
      <w:proofErr w:type="spellStart"/>
      <w:r w:rsidR="00790BB2">
        <w:rPr>
          <w:rFonts w:ascii="Verdana" w:hAnsi="Verdana"/>
          <w:i/>
          <w:iCs/>
          <w:sz w:val="20"/>
          <w:szCs w:val="20"/>
        </w:rPr>
        <w:t>Bio</w:t>
      </w:r>
      <w:r w:rsidR="002D0520">
        <w:rPr>
          <w:rFonts w:ascii="Verdana" w:hAnsi="Verdana"/>
          <w:i/>
          <w:iCs/>
          <w:sz w:val="20"/>
          <w:szCs w:val="20"/>
        </w:rPr>
        <w:t>s</w:t>
      </w:r>
      <w:r w:rsidR="00790BB2">
        <w:rPr>
          <w:rFonts w:ascii="Verdana" w:hAnsi="Verdana"/>
          <w:i/>
          <w:iCs/>
          <w:sz w:val="20"/>
          <w:szCs w:val="20"/>
        </w:rPr>
        <w:t>ketch</w:t>
      </w:r>
      <w:proofErr w:type="spellEnd"/>
      <w:r w:rsidRPr="005364A1">
        <w:rPr>
          <w:rFonts w:ascii="Verdana" w:hAnsi="Verdana"/>
          <w:i/>
          <w:iCs/>
          <w:sz w:val="20"/>
          <w:szCs w:val="20"/>
        </w:rPr>
        <w:t xml:space="preserve"> </w:t>
      </w:r>
      <w:r w:rsidR="002D0520">
        <w:rPr>
          <w:rFonts w:ascii="Verdana" w:hAnsi="Verdana"/>
          <w:i/>
          <w:iCs/>
          <w:sz w:val="20"/>
          <w:szCs w:val="20"/>
        </w:rPr>
        <w:t>F</w:t>
      </w:r>
      <w:r w:rsidRPr="005364A1">
        <w:rPr>
          <w:rFonts w:ascii="Verdana" w:hAnsi="Verdana"/>
          <w:i/>
          <w:iCs/>
          <w:sz w:val="20"/>
          <w:szCs w:val="20"/>
        </w:rPr>
        <w:t>orm</w:t>
      </w:r>
    </w:p>
    <w:p w14:paraId="3288C9F7" w14:textId="4FFE8F32" w:rsidR="005364A1" w:rsidRPr="005364A1" w:rsidRDefault="005364A1" w:rsidP="005364A1">
      <w:pPr>
        <w:spacing w:line="240" w:lineRule="auto"/>
        <w:contextualSpacing/>
        <w:rPr>
          <w:rFonts w:ascii="Verdana" w:hAnsi="Verdana"/>
          <w:i/>
          <w:iCs/>
          <w:sz w:val="20"/>
          <w:szCs w:val="20"/>
        </w:rPr>
      </w:pPr>
      <w:r w:rsidRPr="005364A1">
        <w:rPr>
          <w:rFonts w:ascii="Verdana" w:hAnsi="Verdana"/>
          <w:i/>
          <w:iCs/>
          <w:sz w:val="20"/>
          <w:szCs w:val="20"/>
        </w:rPr>
        <w:tab/>
        <w:t>Letters</w:t>
      </w:r>
      <w:r w:rsidR="00EF71CF">
        <w:rPr>
          <w:rFonts w:ascii="Verdana" w:hAnsi="Verdana"/>
          <w:i/>
          <w:iCs/>
          <w:sz w:val="20"/>
          <w:szCs w:val="20"/>
        </w:rPr>
        <w:t xml:space="preserve"> of</w:t>
      </w:r>
      <w:r w:rsidRPr="005364A1">
        <w:rPr>
          <w:rFonts w:ascii="Verdana" w:hAnsi="Verdana"/>
          <w:i/>
          <w:iCs/>
          <w:sz w:val="20"/>
          <w:szCs w:val="20"/>
        </w:rPr>
        <w:t xml:space="preserve"> support from collaborators (optional)</w:t>
      </w:r>
    </w:p>
    <w:p w14:paraId="44E7E925" w14:textId="196BD26C" w:rsidR="005364A1" w:rsidRDefault="005364A1" w:rsidP="00F90C16">
      <w:pPr>
        <w:spacing w:line="240" w:lineRule="auto"/>
        <w:contextualSpacing/>
        <w:rPr>
          <w:rFonts w:ascii="Verdana" w:hAnsi="Verdana"/>
          <w:sz w:val="20"/>
          <w:szCs w:val="20"/>
        </w:rPr>
      </w:pPr>
    </w:p>
    <w:p w14:paraId="7CEC0209" w14:textId="05171859" w:rsidR="00790BB2" w:rsidRDefault="00790BB2" w:rsidP="00F90C16">
      <w:pPr>
        <w:spacing w:line="240" w:lineRule="auto"/>
        <w:contextualSpacing/>
        <w:rPr>
          <w:rFonts w:ascii="Verdana" w:hAnsi="Verdana"/>
          <w:sz w:val="20"/>
          <w:szCs w:val="20"/>
        </w:rPr>
      </w:pPr>
    </w:p>
    <w:p w14:paraId="620DB239" w14:textId="77777777" w:rsidR="00790BB2" w:rsidRPr="00F90C16" w:rsidRDefault="00790BB2" w:rsidP="00F90C16">
      <w:pPr>
        <w:spacing w:line="240" w:lineRule="auto"/>
        <w:contextualSpacing/>
        <w:rPr>
          <w:rFonts w:ascii="Verdana" w:hAnsi="Verdana"/>
          <w:sz w:val="20"/>
          <w:szCs w:val="20"/>
        </w:rPr>
      </w:pPr>
    </w:p>
    <w:sectPr w:rsidR="00790BB2" w:rsidRPr="00F90C16" w:rsidSect="00F93BBA">
      <w:headerReference w:type="default" r:id="rId8"/>
      <w:footerReference w:type="default" r:id="rId9"/>
      <w:pgSz w:w="12240" w:h="15840"/>
      <w:pgMar w:top="18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BCEB6" w14:textId="77777777" w:rsidR="005021C9" w:rsidRDefault="005021C9" w:rsidP="007D508A">
      <w:pPr>
        <w:spacing w:after="0" w:line="240" w:lineRule="auto"/>
      </w:pPr>
      <w:r>
        <w:separator/>
      </w:r>
    </w:p>
  </w:endnote>
  <w:endnote w:type="continuationSeparator" w:id="0">
    <w:p w14:paraId="2B6A4C86" w14:textId="77777777" w:rsidR="005021C9" w:rsidRDefault="005021C9" w:rsidP="007D5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001092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EB89A56" w14:textId="4614738A" w:rsidR="00790BB2" w:rsidRDefault="00790BB2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10F9D58" w14:textId="5EACEBF5" w:rsidR="00021552" w:rsidRDefault="00021552">
    <w:pPr>
      <w:pStyle w:val="Footer"/>
    </w:pPr>
    <w:r>
      <w:t xml:space="preserve">Form updated: </w:t>
    </w:r>
    <w:r w:rsidR="00650F54">
      <w:t>13May2024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70974" w14:textId="77777777" w:rsidR="005021C9" w:rsidRDefault="005021C9" w:rsidP="007D508A">
      <w:pPr>
        <w:spacing w:after="0" w:line="240" w:lineRule="auto"/>
      </w:pPr>
      <w:r>
        <w:separator/>
      </w:r>
    </w:p>
  </w:footnote>
  <w:footnote w:type="continuationSeparator" w:id="0">
    <w:p w14:paraId="1333E494" w14:textId="77777777" w:rsidR="005021C9" w:rsidRDefault="005021C9" w:rsidP="007D5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47817" w14:textId="7C078CA4" w:rsidR="005207DF" w:rsidRDefault="005207DF" w:rsidP="005207DF">
    <w:pPr>
      <w:pStyle w:val="Header"/>
      <w:jc w:val="right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noProof/>
        <w:color w:val="FFFFFF" w:themeColor="background1"/>
        <w:sz w:val="18"/>
        <w:szCs w:val="18"/>
      </w:rPr>
      <w:drawing>
        <wp:anchor distT="0" distB="0" distL="114300" distR="114300" simplePos="0" relativeHeight="251658240" behindDoc="1" locked="0" layoutInCell="1" allowOverlap="1" wp14:anchorId="72735F95" wp14:editId="4CC7E04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79143" cy="590550"/>
          <wp:effectExtent l="0" t="0" r="0" b="0"/>
          <wp:wrapTight wrapText="bothSides">
            <wp:wrapPolygon edited="0">
              <wp:start x="0" y="0"/>
              <wp:lineTo x="0" y="20903"/>
              <wp:lineTo x="21322" y="20903"/>
              <wp:lineTo x="21322" y="0"/>
              <wp:lineTo x="0" y="0"/>
            </wp:wrapPolygon>
          </wp:wrapTight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9143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hAnsi="Verdana"/>
        <w:color w:val="808080" w:themeColor="background1" w:themeShade="80"/>
        <w:sz w:val="18"/>
        <w:szCs w:val="18"/>
      </w:rPr>
      <w:tab/>
    </w:r>
    <w:r>
      <w:rPr>
        <w:rFonts w:ascii="Verdana" w:hAnsi="Verdana"/>
        <w:color w:val="808080" w:themeColor="background1" w:themeShade="80"/>
        <w:sz w:val="18"/>
        <w:szCs w:val="18"/>
      </w:rPr>
      <w:tab/>
      <w:t>Principle Investigator (LN, FN):</w:t>
    </w:r>
  </w:p>
  <w:p w14:paraId="0E759D3C" w14:textId="671A6E54" w:rsidR="005207DF" w:rsidRPr="007D508A" w:rsidRDefault="005207DF" w:rsidP="005207DF">
    <w:pPr>
      <w:pStyle w:val="Header"/>
      <w:jc w:val="right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color w:val="808080" w:themeColor="background1" w:themeShade="80"/>
        <w:sz w:val="18"/>
        <w:szCs w:val="18"/>
      </w:rPr>
      <w:t>Date (DD/MM/YYYY):</w:t>
    </w:r>
  </w:p>
  <w:p w14:paraId="32045B02" w14:textId="2EF6E518" w:rsidR="007D508A" w:rsidRPr="007D508A" w:rsidRDefault="007D508A" w:rsidP="005207DF">
    <w:pPr>
      <w:pStyle w:val="Header"/>
      <w:jc w:val="right"/>
      <w:rPr>
        <w:rFonts w:ascii="Verdana" w:hAnsi="Verdana"/>
        <w:color w:val="808080" w:themeColor="background1" w:themeShade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08A"/>
    <w:rsid w:val="00021552"/>
    <w:rsid w:val="00065F4B"/>
    <w:rsid w:val="000A3C20"/>
    <w:rsid w:val="000B2434"/>
    <w:rsid w:val="000B457B"/>
    <w:rsid w:val="00121094"/>
    <w:rsid w:val="00167025"/>
    <w:rsid w:val="00197A69"/>
    <w:rsid w:val="00206E8B"/>
    <w:rsid w:val="002D0520"/>
    <w:rsid w:val="003A6708"/>
    <w:rsid w:val="003B4D22"/>
    <w:rsid w:val="003C5178"/>
    <w:rsid w:val="005021C9"/>
    <w:rsid w:val="005207DF"/>
    <w:rsid w:val="005364A1"/>
    <w:rsid w:val="00553FEA"/>
    <w:rsid w:val="0056574D"/>
    <w:rsid w:val="00650F54"/>
    <w:rsid w:val="00790BB2"/>
    <w:rsid w:val="007A00A4"/>
    <w:rsid w:val="007D508A"/>
    <w:rsid w:val="008336DE"/>
    <w:rsid w:val="00881B7A"/>
    <w:rsid w:val="008825B2"/>
    <w:rsid w:val="009A5FDA"/>
    <w:rsid w:val="00A4012B"/>
    <w:rsid w:val="00A5414F"/>
    <w:rsid w:val="00B263E4"/>
    <w:rsid w:val="00B9096F"/>
    <w:rsid w:val="00BE5498"/>
    <w:rsid w:val="00BF130C"/>
    <w:rsid w:val="00D25901"/>
    <w:rsid w:val="00DB5433"/>
    <w:rsid w:val="00E525C5"/>
    <w:rsid w:val="00E9363D"/>
    <w:rsid w:val="00ED3B2B"/>
    <w:rsid w:val="00EF5D76"/>
    <w:rsid w:val="00EF71CF"/>
    <w:rsid w:val="00F53A7E"/>
    <w:rsid w:val="00F7708C"/>
    <w:rsid w:val="00F90C16"/>
    <w:rsid w:val="00F93BBA"/>
    <w:rsid w:val="00FC2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88D27C"/>
  <w15:chartTrackingRefBased/>
  <w15:docId w15:val="{620A4CA4-BDF1-441C-A67B-9D6330FBF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64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0B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8336D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D5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08A"/>
  </w:style>
  <w:style w:type="paragraph" w:styleId="Footer">
    <w:name w:val="footer"/>
    <w:basedOn w:val="Normal"/>
    <w:link w:val="FooterChar"/>
    <w:uiPriority w:val="99"/>
    <w:unhideWhenUsed/>
    <w:rsid w:val="007D5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08A"/>
  </w:style>
  <w:style w:type="table" w:styleId="TableGrid">
    <w:name w:val="Table Grid"/>
    <w:basedOn w:val="TableNormal"/>
    <w:uiPriority w:val="39"/>
    <w:rsid w:val="007D5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364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5207DF"/>
    <w:pPr>
      <w:tabs>
        <w:tab w:val="right" w:leader="dot" w:pos="9350"/>
      </w:tabs>
      <w:spacing w:after="100"/>
    </w:pPr>
    <w:rPr>
      <w:rFonts w:ascii="Verdana" w:hAnsi="Verdana"/>
      <w:color w:val="000000" w:themeColor="text1"/>
    </w:rPr>
  </w:style>
  <w:style w:type="paragraph" w:styleId="TOC2">
    <w:name w:val="toc 2"/>
    <w:basedOn w:val="Normal"/>
    <w:next w:val="Normal"/>
    <w:autoRedefine/>
    <w:uiPriority w:val="39"/>
    <w:unhideWhenUsed/>
    <w:rsid w:val="005364A1"/>
    <w:pPr>
      <w:spacing w:after="100"/>
      <w:ind w:left="220"/>
    </w:pPr>
    <w:rPr>
      <w:rFonts w:ascii="Verdana" w:hAnsi="Verdana"/>
      <w:color w:val="000000" w:themeColor="text1"/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5364A1"/>
    <w:pPr>
      <w:spacing w:after="100"/>
      <w:ind w:left="440"/>
    </w:pPr>
    <w:rPr>
      <w:rFonts w:ascii="Verdana" w:hAnsi="Verdana"/>
      <w:color w:val="000000" w:themeColor="text1"/>
      <w:sz w:val="18"/>
    </w:rPr>
  </w:style>
  <w:style w:type="character" w:styleId="Hyperlink">
    <w:name w:val="Hyperlink"/>
    <w:basedOn w:val="DefaultParagraphFont"/>
    <w:uiPriority w:val="99"/>
    <w:unhideWhenUsed/>
    <w:rsid w:val="005364A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5364A1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790BB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3B4D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hanzlicek@miravistalabs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81CEC-C197-4779-9406-6A06C69BA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743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Hanzlicek</dc:creator>
  <cp:keywords/>
  <dc:description/>
  <cp:lastModifiedBy>Andrew Hanzlicek</cp:lastModifiedBy>
  <cp:revision>4</cp:revision>
  <cp:lastPrinted>2023-02-13T14:53:00Z</cp:lastPrinted>
  <dcterms:created xsi:type="dcterms:W3CDTF">2024-05-13T16:42:00Z</dcterms:created>
  <dcterms:modified xsi:type="dcterms:W3CDTF">2024-05-20T19:42:00Z</dcterms:modified>
</cp:coreProperties>
</file>